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1B" w:rsidRPr="00F66117" w:rsidRDefault="00567B1B" w:rsidP="00567B1B">
      <w:pPr>
        <w:rPr>
          <w:rFonts w:ascii="Century Gothic" w:hAnsi="Century Gothic"/>
          <w:b/>
          <w:i/>
          <w:sz w:val="40"/>
          <w:szCs w:val="40"/>
        </w:rPr>
      </w:pPr>
      <w:bookmarkStart w:id="0" w:name="_GoBack"/>
      <w:bookmarkEnd w:id="0"/>
      <w:r w:rsidRPr="00F66117">
        <w:rPr>
          <w:rFonts w:ascii="Century Gothic" w:hAnsi="Century Gothic"/>
          <w:b/>
          <w:i/>
          <w:sz w:val="40"/>
          <w:szCs w:val="40"/>
        </w:rPr>
        <w:t>Policy &amp; Procedure</w:t>
      </w: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C620F9" w:rsidP="00567B1B">
      <w:pPr>
        <w:jc w:val="center"/>
        <w:rPr>
          <w:rFonts w:ascii="Century Gothic" w:hAnsi="Century Gothic"/>
          <w:b/>
          <w:sz w:val="22"/>
          <w:szCs w:val="22"/>
        </w:rPr>
      </w:pPr>
      <w:r>
        <w:rPr>
          <w:noProof/>
          <w:lang w:eastAsia="en-GB"/>
        </w:rPr>
        <w:drawing>
          <wp:inline distT="0" distB="0" distL="0" distR="0" wp14:anchorId="198FE789" wp14:editId="5D272A6A">
            <wp:extent cx="1424940" cy="1424940"/>
            <wp:effectExtent l="0" t="0" r="3810" b="3810"/>
            <wp:docPr id="1" name="Picture 1" descr="http://www.iduniforms.co.uk/uploads/images/Schools/Bracken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Brackenw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567B1B" w:rsidRPr="00F66117" w:rsidRDefault="00567B1B" w:rsidP="00567B1B">
      <w:pPr>
        <w:jc w:val="center"/>
        <w:rPr>
          <w:rFonts w:ascii="Century Gothic" w:hAnsi="Century Gothic"/>
          <w:b/>
          <w:sz w:val="22"/>
          <w:szCs w:val="22"/>
        </w:rPr>
      </w:pPr>
    </w:p>
    <w:p w:rsidR="00567B1B" w:rsidRPr="00F66117" w:rsidRDefault="00567B1B" w:rsidP="00C92A92">
      <w:pP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C620F9" w:rsidP="00567B1B">
      <w:pPr>
        <w:pStyle w:val="NoSpacing"/>
        <w:jc w:val="center"/>
        <w:rPr>
          <w:rFonts w:ascii="Century Gothic" w:hAnsi="Century Gothic"/>
          <w:b/>
          <w:sz w:val="40"/>
          <w:szCs w:val="40"/>
        </w:rPr>
      </w:pPr>
      <w:r>
        <w:rPr>
          <w:rFonts w:ascii="Century Gothic" w:hAnsi="Century Gothic"/>
          <w:b/>
          <w:sz w:val="40"/>
          <w:szCs w:val="40"/>
        </w:rPr>
        <w:t>Brackenwood Junior School</w:t>
      </w:r>
    </w:p>
    <w:p w:rsidR="00567B1B" w:rsidRPr="00F66117" w:rsidRDefault="00567B1B" w:rsidP="00567B1B">
      <w:pPr>
        <w:ind w:left="284"/>
        <w:jc w:val="center"/>
        <w:rPr>
          <w:rFonts w:ascii="Century Gothic" w:hAnsi="Century Gothic"/>
          <w:b/>
          <w:sz w:val="80"/>
          <w:szCs w:val="80"/>
        </w:rPr>
      </w:pPr>
      <w:r w:rsidRPr="00F66117">
        <w:rPr>
          <w:rFonts w:ascii="Century Gothic" w:hAnsi="Century Gothic"/>
          <w:b/>
          <w:sz w:val="80"/>
          <w:szCs w:val="80"/>
        </w:rPr>
        <w:t xml:space="preserve">Special Educational Needs </w:t>
      </w:r>
      <w:r w:rsidR="009C1EE7">
        <w:rPr>
          <w:rFonts w:ascii="Century Gothic" w:hAnsi="Century Gothic"/>
          <w:b/>
          <w:sz w:val="80"/>
          <w:szCs w:val="80"/>
        </w:rPr>
        <w:t xml:space="preserve">&amp; Disability </w:t>
      </w:r>
      <w:r w:rsidRPr="00F66117">
        <w:rPr>
          <w:rFonts w:ascii="Century Gothic" w:hAnsi="Century Gothic"/>
          <w:b/>
          <w:sz w:val="80"/>
          <w:szCs w:val="80"/>
        </w:rPr>
        <w:t xml:space="preserve">Policy </w:t>
      </w:r>
    </w:p>
    <w:p w:rsidR="00567B1B" w:rsidRPr="00F66117" w:rsidRDefault="001F5F5B" w:rsidP="00567B1B">
      <w:pPr>
        <w:ind w:left="284"/>
        <w:jc w:val="center"/>
        <w:rPr>
          <w:rFonts w:ascii="Century Gothic" w:hAnsi="Century Gothic"/>
          <w:b/>
          <w:i/>
          <w:sz w:val="80"/>
          <w:szCs w:val="80"/>
        </w:rPr>
      </w:pPr>
      <w:r w:rsidRPr="001F5F5B">
        <w:rPr>
          <w:rFonts w:ascii="Century Gothic" w:hAnsi="Century Gothic"/>
          <w:b/>
          <w:i/>
          <w:color w:val="FF0000"/>
          <w:sz w:val="80"/>
          <w:szCs w:val="80"/>
        </w:rPr>
        <w:t>2018-2021</w:t>
      </w:r>
    </w:p>
    <w:p w:rsidR="006D12D0" w:rsidRPr="00F66117" w:rsidRDefault="006D12D0" w:rsidP="006D12D0">
      <w:pPr>
        <w:jc w:val="center"/>
        <w:rPr>
          <w:rFonts w:ascii="Century Gothic" w:hAnsi="Century Gothic"/>
          <w:b/>
          <w:i/>
          <w:sz w:val="22"/>
          <w:szCs w:val="22"/>
        </w:rPr>
      </w:pPr>
    </w:p>
    <w:p w:rsidR="006D12D0" w:rsidRPr="00F66117" w:rsidRDefault="006D12D0" w:rsidP="006D12D0">
      <w:pPr>
        <w:jc w:val="center"/>
        <w:rPr>
          <w:rFonts w:ascii="Century Gothic" w:hAnsi="Century Gothic"/>
          <w:b/>
          <w:i/>
          <w:sz w:val="22"/>
          <w:szCs w:val="22"/>
        </w:rPr>
      </w:pPr>
    </w:p>
    <w:p w:rsidR="006D12D0" w:rsidRPr="001F5F5B"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color w:val="FF0000"/>
          <w:sz w:val="22"/>
          <w:szCs w:val="22"/>
        </w:rPr>
      </w:pPr>
      <w:r w:rsidRPr="00F66117">
        <w:rPr>
          <w:rFonts w:ascii="Century Gothic" w:hAnsi="Century Gothic"/>
          <w:sz w:val="22"/>
          <w:szCs w:val="22"/>
        </w:rPr>
        <w:t>This policy is reviewed every three years and was agreed by the Governing Body of</w:t>
      </w:r>
      <w:r w:rsidR="00C92A92">
        <w:rPr>
          <w:rFonts w:ascii="Century Gothic" w:hAnsi="Century Gothic"/>
          <w:sz w:val="22"/>
          <w:szCs w:val="22"/>
        </w:rPr>
        <w:t xml:space="preserve"> </w:t>
      </w:r>
      <w:r w:rsidR="00C620F9">
        <w:rPr>
          <w:rFonts w:ascii="Century Gothic" w:hAnsi="Century Gothic"/>
          <w:sz w:val="22"/>
          <w:szCs w:val="22"/>
        </w:rPr>
        <w:t>Brackenwood Junior School</w:t>
      </w:r>
      <w:r w:rsidRPr="00F66117">
        <w:rPr>
          <w:rFonts w:ascii="Century Gothic" w:hAnsi="Century Gothic"/>
          <w:sz w:val="22"/>
          <w:szCs w:val="22"/>
        </w:rPr>
        <w:t xml:space="preserve"> in </w:t>
      </w:r>
      <w:r w:rsidR="001F5F5B">
        <w:rPr>
          <w:rFonts w:ascii="Century Gothic" w:hAnsi="Century Gothic"/>
          <w:color w:val="FF0000"/>
          <w:sz w:val="22"/>
          <w:szCs w:val="22"/>
        </w:rPr>
        <w:t>Mar</w:t>
      </w:r>
      <w:r w:rsidRPr="001F5F5B">
        <w:rPr>
          <w:rFonts w:ascii="Century Gothic" w:hAnsi="Century Gothic"/>
          <w:color w:val="FF0000"/>
          <w:sz w:val="22"/>
          <w:szCs w:val="22"/>
        </w:rPr>
        <w:t xml:space="preserve"> 201</w:t>
      </w:r>
      <w:r w:rsidR="001F5F5B">
        <w:rPr>
          <w:rFonts w:ascii="Century Gothic" w:hAnsi="Century Gothic"/>
          <w:color w:val="FF0000"/>
          <w:sz w:val="22"/>
          <w:szCs w:val="22"/>
        </w:rPr>
        <w:t>8</w:t>
      </w:r>
      <w:r w:rsidRPr="001F5F5B">
        <w:rPr>
          <w:rFonts w:ascii="Century Gothic" w:hAnsi="Century Gothic"/>
          <w:b/>
          <w:color w:val="FF0000"/>
          <w:sz w:val="22"/>
          <w:szCs w:val="22"/>
        </w:rPr>
        <w:t xml:space="preserve"> </w:t>
      </w:r>
      <w:r w:rsidRPr="00C92A92">
        <w:rPr>
          <w:rFonts w:ascii="Century Gothic" w:hAnsi="Century Gothic"/>
          <w:sz w:val="22"/>
          <w:szCs w:val="22"/>
        </w:rPr>
        <w:t xml:space="preserve">and will be reviewed again in </w:t>
      </w:r>
      <w:r w:rsidR="001F5F5B">
        <w:rPr>
          <w:rFonts w:ascii="Century Gothic" w:hAnsi="Century Gothic"/>
          <w:color w:val="FF0000"/>
          <w:sz w:val="22"/>
          <w:szCs w:val="22"/>
        </w:rPr>
        <w:t>Mar 2021</w:t>
      </w: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r w:rsidRPr="00F66117">
        <w:rPr>
          <w:rFonts w:ascii="Century Gothic" w:hAnsi="Century Gothic"/>
          <w:sz w:val="22"/>
          <w:szCs w:val="22"/>
        </w:rPr>
        <w:t>Signed: __________________________ Chair of Governors     Date: ________________</w:t>
      </w:r>
    </w:p>
    <w:p w:rsidR="006D12D0" w:rsidRPr="00F66117" w:rsidRDefault="006D12D0" w:rsidP="006D12D0">
      <w:pPr>
        <w:rPr>
          <w:rFonts w:ascii="Century Gothic" w:hAnsi="Century Gothic"/>
          <w:b/>
          <w:i/>
          <w:sz w:val="22"/>
          <w:szCs w:val="22"/>
        </w:rPr>
      </w:pPr>
    </w:p>
    <w:p w:rsidR="006D12D0" w:rsidRPr="00F66117" w:rsidRDefault="006D12D0" w:rsidP="006D12D0">
      <w:pPr>
        <w:rPr>
          <w:rFonts w:ascii="Century Gothic" w:hAnsi="Century Gothic"/>
          <w:b/>
          <w:i/>
          <w:sz w:val="40"/>
          <w:szCs w:val="40"/>
        </w:rPr>
      </w:pPr>
      <w:r w:rsidRPr="00F66117">
        <w:rPr>
          <w:rFonts w:ascii="Century Gothic" w:hAnsi="Century Gothic"/>
          <w:b/>
          <w:i/>
          <w:sz w:val="40"/>
          <w:szCs w:val="40"/>
        </w:rPr>
        <w:t>Statutory Policy</w:t>
      </w:r>
    </w:p>
    <w:p w:rsidR="00AB611B" w:rsidRPr="00F66117" w:rsidRDefault="006D12D0">
      <w:pPr>
        <w:jc w:val="center"/>
        <w:rPr>
          <w:rFonts w:ascii="Century Gothic" w:hAnsi="Century Gothic"/>
          <w:b/>
          <w:sz w:val="22"/>
          <w:szCs w:val="22"/>
        </w:rPr>
      </w:pPr>
      <w:r w:rsidRPr="00F66117">
        <w:rPr>
          <w:rFonts w:ascii="Century Gothic" w:hAnsi="Century Gothic"/>
          <w:b/>
          <w:sz w:val="22"/>
          <w:szCs w:val="22"/>
        </w:rPr>
        <w:br w:type="page"/>
      </w:r>
      <w:r w:rsidR="00AB611B" w:rsidRPr="00F66117">
        <w:rPr>
          <w:rFonts w:ascii="Century Gothic" w:hAnsi="Century Gothic"/>
          <w:b/>
          <w:sz w:val="22"/>
          <w:szCs w:val="22"/>
        </w:rPr>
        <w:lastRenderedPageBreak/>
        <w:t xml:space="preserve"> </w:t>
      </w:r>
      <w:r w:rsidR="00C620F9">
        <w:rPr>
          <w:rFonts w:ascii="Century Gothic" w:hAnsi="Century Gothic"/>
          <w:b/>
          <w:sz w:val="22"/>
          <w:szCs w:val="22"/>
        </w:rPr>
        <w:t>Brackenwood Junior School</w:t>
      </w:r>
      <w:r w:rsidR="00AB611B" w:rsidRPr="00F66117">
        <w:rPr>
          <w:rFonts w:ascii="Century Gothic" w:hAnsi="Century Gothic"/>
          <w:b/>
          <w:sz w:val="22"/>
          <w:szCs w:val="22"/>
        </w:rPr>
        <w:t xml:space="preserve">. </w:t>
      </w:r>
    </w:p>
    <w:p w:rsidR="00AB611B" w:rsidRPr="00F66117" w:rsidRDefault="00AB611B">
      <w:pPr>
        <w:jc w:val="center"/>
        <w:rPr>
          <w:rFonts w:ascii="Century Gothic" w:hAnsi="Century Gothic"/>
          <w:b/>
          <w:sz w:val="22"/>
          <w:szCs w:val="22"/>
        </w:rPr>
      </w:pPr>
      <w:r w:rsidRPr="00F66117">
        <w:rPr>
          <w:rFonts w:ascii="Century Gothic" w:hAnsi="Century Gothic"/>
          <w:b/>
          <w:sz w:val="22"/>
          <w:szCs w:val="22"/>
        </w:rPr>
        <w:t xml:space="preserve"> Sp</w:t>
      </w:r>
      <w:r w:rsidR="00FD5502" w:rsidRPr="00F66117">
        <w:rPr>
          <w:rFonts w:ascii="Century Gothic" w:hAnsi="Century Gothic"/>
          <w:b/>
          <w:sz w:val="22"/>
          <w:szCs w:val="22"/>
        </w:rPr>
        <w:t>ecial Educational Needs Policy</w:t>
      </w:r>
      <w:r w:rsidRPr="00F66117">
        <w:rPr>
          <w:rFonts w:ascii="Century Gothic" w:hAnsi="Century Gothic"/>
          <w:b/>
          <w:sz w:val="22"/>
          <w:szCs w:val="22"/>
        </w:rPr>
        <w:t xml:space="preserve"> </w:t>
      </w:r>
    </w:p>
    <w:p w:rsidR="006D12D0" w:rsidRPr="00F66117" w:rsidRDefault="006D12D0">
      <w:pPr>
        <w:jc w:val="center"/>
        <w:rPr>
          <w:rFonts w:ascii="Century Gothic" w:hAnsi="Century Gothic"/>
          <w:b/>
          <w:sz w:val="22"/>
          <w:szCs w:val="22"/>
        </w:rPr>
      </w:pPr>
    </w:p>
    <w:p w:rsidR="006D12D0" w:rsidRPr="00F66117" w:rsidRDefault="006D12D0" w:rsidP="006D12D0">
      <w:pPr>
        <w:autoSpaceDE w:val="0"/>
        <w:autoSpaceDN w:val="0"/>
        <w:adjustRightInd w:val="0"/>
        <w:rPr>
          <w:rFonts w:ascii="Century Gothic" w:hAnsi="Century Gothic" w:cs="Tahoma-Bold"/>
          <w:b/>
          <w:bCs/>
          <w:sz w:val="22"/>
          <w:szCs w:val="22"/>
          <w:u w:val="single"/>
        </w:rPr>
      </w:pPr>
    </w:p>
    <w:p w:rsidR="00644E8D" w:rsidRPr="00F66117" w:rsidRDefault="00644E8D" w:rsidP="00644E8D">
      <w:pPr>
        <w:ind w:left="284"/>
        <w:rPr>
          <w:rFonts w:ascii="Century Gothic" w:hAnsi="Century Gothic"/>
          <w:b/>
          <w:sz w:val="22"/>
          <w:szCs w:val="22"/>
          <w:u w:val="single"/>
        </w:rPr>
      </w:pPr>
      <w:r w:rsidRPr="00F66117">
        <w:rPr>
          <w:rFonts w:ascii="Century Gothic" w:hAnsi="Century Gothic"/>
          <w:b/>
          <w:sz w:val="22"/>
          <w:szCs w:val="22"/>
          <w:u w:val="single"/>
        </w:rPr>
        <w:t>Aims and Vision</w:t>
      </w:r>
    </w:p>
    <w:p w:rsidR="00644E8D" w:rsidRPr="00F66117" w:rsidRDefault="00644E8D" w:rsidP="00644E8D">
      <w:pPr>
        <w:autoSpaceDE w:val="0"/>
        <w:autoSpaceDN w:val="0"/>
        <w:adjustRightInd w:val="0"/>
        <w:ind w:left="284"/>
        <w:jc w:val="center"/>
        <w:rPr>
          <w:rFonts w:ascii="Century Gothic" w:hAnsi="Century Gothic" w:cs="Tahoma-Bold"/>
          <w:bCs/>
          <w:sz w:val="22"/>
          <w:szCs w:val="22"/>
          <w:u w:val="single"/>
        </w:rPr>
      </w:pPr>
      <w:r w:rsidRPr="00F66117">
        <w:rPr>
          <w:rFonts w:ascii="Century Gothic" w:hAnsi="Century Gothic" w:cs="Tahoma-Bold"/>
          <w:bCs/>
          <w:sz w:val="22"/>
          <w:szCs w:val="22"/>
          <w:u w:val="single"/>
        </w:rPr>
        <w:t>Our vision</w:t>
      </w:r>
    </w:p>
    <w:p w:rsidR="00644E8D" w:rsidRPr="00F66117" w:rsidRDefault="00644E8D" w:rsidP="00644E8D">
      <w:pPr>
        <w:autoSpaceDE w:val="0"/>
        <w:autoSpaceDN w:val="0"/>
        <w:adjustRightInd w:val="0"/>
        <w:ind w:left="284"/>
        <w:jc w:val="center"/>
        <w:rPr>
          <w:rFonts w:ascii="Century Gothic" w:hAnsi="Century Gothic"/>
          <w:sz w:val="22"/>
          <w:szCs w:val="22"/>
        </w:rPr>
      </w:pPr>
      <w:r w:rsidRPr="00F66117">
        <w:rPr>
          <w:rFonts w:ascii="Century Gothic" w:hAnsi="Century Gothic"/>
          <w:sz w:val="22"/>
          <w:szCs w:val="22"/>
        </w:rPr>
        <w:t>Our vision is to promote aspirational, independent children who are happy, respectful and have self-belief.</w:t>
      </w:r>
    </w:p>
    <w:p w:rsidR="00644E8D" w:rsidRPr="00F66117" w:rsidRDefault="00644E8D" w:rsidP="00644E8D">
      <w:pPr>
        <w:autoSpaceDE w:val="0"/>
        <w:autoSpaceDN w:val="0"/>
        <w:adjustRightInd w:val="0"/>
        <w:ind w:left="284"/>
        <w:jc w:val="center"/>
        <w:rPr>
          <w:rFonts w:ascii="Century Gothic" w:hAnsi="Century Gothic" w:cs="Tahoma-Bold"/>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Cs/>
          <w:sz w:val="22"/>
          <w:szCs w:val="22"/>
          <w:u w:val="single"/>
        </w:rPr>
      </w:pPr>
      <w:r w:rsidRPr="00F66117">
        <w:rPr>
          <w:rFonts w:ascii="Century Gothic" w:hAnsi="Century Gothic" w:cs="Tahoma-Bold"/>
          <w:bCs/>
          <w:sz w:val="22"/>
          <w:szCs w:val="22"/>
          <w:u w:val="single"/>
        </w:rPr>
        <w:t>Our aim</w:t>
      </w:r>
    </w:p>
    <w:p w:rsidR="00644E8D" w:rsidRPr="00F66117" w:rsidRDefault="00C81897" w:rsidP="00644E8D">
      <w:pPr>
        <w:autoSpaceDE w:val="0"/>
        <w:autoSpaceDN w:val="0"/>
        <w:adjustRightInd w:val="0"/>
        <w:ind w:left="284"/>
        <w:jc w:val="center"/>
        <w:rPr>
          <w:rFonts w:ascii="Century Gothic" w:hAnsi="Century Gothic" w:cs="Tahoma-Bold"/>
          <w:bCs/>
          <w:sz w:val="22"/>
          <w:szCs w:val="22"/>
        </w:rPr>
      </w:pPr>
      <w:r>
        <w:rPr>
          <w:rFonts w:ascii="Century Gothic" w:hAnsi="Century Gothic" w:cs="Tahoma-Bold"/>
          <w:bCs/>
          <w:sz w:val="22"/>
          <w:szCs w:val="22"/>
        </w:rPr>
        <w:t>Our aim is that all children at</w:t>
      </w:r>
      <w:r w:rsidR="00644E8D" w:rsidRPr="00F66117">
        <w:rPr>
          <w:rFonts w:ascii="Century Gothic" w:hAnsi="Century Gothic" w:cs="Tahoma-Bold"/>
          <w:bCs/>
          <w:sz w:val="22"/>
          <w:szCs w:val="22"/>
        </w:rPr>
        <w:t xml:space="preserve"> </w:t>
      </w:r>
      <w:r w:rsidR="00C620F9">
        <w:rPr>
          <w:rFonts w:ascii="Century Gothic" w:hAnsi="Century Gothic" w:cs="Tahoma-Bold"/>
          <w:bCs/>
          <w:sz w:val="22"/>
          <w:szCs w:val="22"/>
        </w:rPr>
        <w:t xml:space="preserve">Brackenwood </w:t>
      </w:r>
      <w:r w:rsidR="00644E8D" w:rsidRPr="00F66117">
        <w:rPr>
          <w:rFonts w:ascii="Century Gothic" w:hAnsi="Century Gothic" w:cs="Tahoma-Bold"/>
          <w:bCs/>
          <w:sz w:val="22"/>
          <w:szCs w:val="22"/>
        </w:rPr>
        <w:t>become creative,</w:t>
      </w:r>
    </w:p>
    <w:p w:rsidR="00644E8D" w:rsidRPr="00F66117" w:rsidRDefault="00644E8D" w:rsidP="00644E8D">
      <w:pPr>
        <w:autoSpaceDE w:val="0"/>
        <w:autoSpaceDN w:val="0"/>
        <w:adjustRightInd w:val="0"/>
        <w:ind w:left="284"/>
        <w:jc w:val="center"/>
        <w:rPr>
          <w:rFonts w:ascii="Century Gothic" w:hAnsi="Century Gothic" w:cs="Tahoma-Bold"/>
          <w:bCs/>
          <w:sz w:val="22"/>
          <w:szCs w:val="22"/>
        </w:rPr>
      </w:pPr>
      <w:r w:rsidRPr="00F66117">
        <w:rPr>
          <w:rFonts w:ascii="Century Gothic" w:hAnsi="Century Gothic" w:cs="Tahoma-Bold"/>
          <w:bCs/>
          <w:sz w:val="22"/>
          <w:szCs w:val="22"/>
        </w:rPr>
        <w:t>active and reflective learners, enabling them to be:</w:t>
      </w:r>
    </w:p>
    <w:p w:rsidR="00644E8D" w:rsidRPr="00F66117" w:rsidRDefault="00D22786" w:rsidP="00644E8D">
      <w:pPr>
        <w:autoSpaceDE w:val="0"/>
        <w:autoSpaceDN w:val="0"/>
        <w:adjustRightInd w:val="0"/>
        <w:ind w:left="284"/>
        <w:jc w:val="center"/>
        <w:rPr>
          <w:rFonts w:ascii="Century Gothic" w:hAnsi="Century Gothic" w:cs="Tahoma-Bold"/>
          <w:b/>
          <w:bCs/>
          <w:sz w:val="22"/>
          <w:szCs w:val="22"/>
        </w:rPr>
      </w:pPr>
      <w:r w:rsidRPr="00F66117">
        <w:rPr>
          <w:rFonts w:ascii="Century Gothic" w:hAnsi="Century Gothic"/>
          <w:noProof/>
          <w:sz w:val="22"/>
          <w:szCs w:val="22"/>
          <w:lang w:eastAsia="en-GB"/>
        </w:rPr>
        <w:drawing>
          <wp:anchor distT="0" distB="0" distL="114300" distR="114300" simplePos="0" relativeHeight="251654656" behindDoc="0" locked="0" layoutInCell="1" allowOverlap="1">
            <wp:simplePos x="0" y="0"/>
            <wp:positionH relativeFrom="column">
              <wp:posOffset>596900</wp:posOffset>
            </wp:positionH>
            <wp:positionV relativeFrom="paragraph">
              <wp:posOffset>92710</wp:posOffset>
            </wp:positionV>
            <wp:extent cx="4786630" cy="33026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630" cy="3302635"/>
                    </a:xfrm>
                    <a:prstGeom prst="rect">
                      <a:avLst/>
                    </a:prstGeom>
                    <a:noFill/>
                  </pic:spPr>
                </pic:pic>
              </a:graphicData>
            </a:graphic>
            <wp14:sizeRelH relativeFrom="page">
              <wp14:pctWidth>0</wp14:pctWidth>
            </wp14:sizeRelH>
            <wp14:sizeRelV relativeFrom="page">
              <wp14:pctHeight>0</wp14:pctHeight>
            </wp14:sizeRelV>
          </wp:anchor>
        </w:drawing>
      </w: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D12D0" w:rsidRPr="00F66117" w:rsidRDefault="006D12D0">
      <w:pPr>
        <w:jc w:val="center"/>
        <w:rPr>
          <w:rFonts w:ascii="Century Gothic" w:hAnsi="Century Gothic"/>
          <w:b/>
          <w:sz w:val="22"/>
          <w:szCs w:val="22"/>
        </w:rPr>
      </w:pPr>
    </w:p>
    <w:p w:rsidR="005A4C70" w:rsidRPr="00F66117" w:rsidRDefault="005A4C70">
      <w:pPr>
        <w:pStyle w:val="BodyText2"/>
        <w:jc w:val="left"/>
        <w:rPr>
          <w:rFonts w:ascii="Century Gothic" w:hAnsi="Century Gothic"/>
          <w:b w:val="0"/>
          <w:sz w:val="22"/>
          <w:szCs w:val="22"/>
          <w:u w:val="single"/>
        </w:rPr>
      </w:pPr>
    </w:p>
    <w:p w:rsidR="00644E8D" w:rsidRPr="00F66117" w:rsidRDefault="00644E8D">
      <w:pPr>
        <w:pStyle w:val="BodyText2"/>
        <w:jc w:val="left"/>
        <w:rPr>
          <w:rFonts w:ascii="Century Gothic" w:hAnsi="Century Gothic"/>
          <w:sz w:val="22"/>
          <w:szCs w:val="22"/>
        </w:rPr>
      </w:pPr>
    </w:p>
    <w:p w:rsidR="00644E8D" w:rsidRPr="00F66117" w:rsidRDefault="00644E8D">
      <w:pPr>
        <w:pStyle w:val="BodyText2"/>
        <w:jc w:val="left"/>
        <w:rPr>
          <w:rFonts w:ascii="Century Gothic" w:hAnsi="Century Gothic"/>
          <w:sz w:val="22"/>
          <w:szCs w:val="22"/>
        </w:rPr>
      </w:pPr>
    </w:p>
    <w:p w:rsidR="00F66117" w:rsidRPr="00F66117" w:rsidRDefault="00F66117" w:rsidP="00F66117">
      <w:pPr>
        <w:rPr>
          <w:rFonts w:ascii="Century Gothic" w:hAnsi="Century Gothic"/>
          <w:sz w:val="22"/>
          <w:szCs w:val="22"/>
        </w:rPr>
      </w:pPr>
    </w:p>
    <w:p w:rsidR="00F66117" w:rsidRPr="00093FB7" w:rsidRDefault="00F66117" w:rsidP="00F66117">
      <w:pPr>
        <w:rPr>
          <w:rFonts w:ascii="Century Gothic" w:hAnsi="Century Gothic"/>
          <w:b/>
          <w:sz w:val="22"/>
          <w:szCs w:val="22"/>
          <w:u w:val="single"/>
        </w:rPr>
      </w:pPr>
      <w:r w:rsidRPr="00093FB7">
        <w:rPr>
          <w:rFonts w:ascii="Century Gothic" w:hAnsi="Century Gothic"/>
          <w:b/>
          <w:sz w:val="22"/>
          <w:szCs w:val="22"/>
          <w:u w:val="single"/>
        </w:rPr>
        <w:t>COMPLIANCE</w:t>
      </w:r>
    </w:p>
    <w:p w:rsidR="00093FB7" w:rsidRDefault="00093FB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This policy complies with the statutory requirement laid out in the SEND Code of Practice 0-25 (September 2014)</w:t>
      </w:r>
      <w:r w:rsidR="005071AD">
        <w:rPr>
          <w:rFonts w:ascii="Century Gothic" w:hAnsi="Century Gothic"/>
          <w:sz w:val="22"/>
          <w:szCs w:val="22"/>
        </w:rPr>
        <w:t>.</w:t>
      </w:r>
      <w:r w:rsidRPr="00F66117">
        <w:rPr>
          <w:rFonts w:ascii="Century Gothic" w:hAnsi="Century Gothic"/>
          <w:sz w:val="22"/>
          <w:szCs w:val="22"/>
        </w:rPr>
        <w:t xml:space="preserve"> It has been written with reference to the following guidance and documents:</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Equality Act 2010: advice for schools DfE Feb 2013</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SEND Code of Practice September 2014</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Statutory Guidance on Supporting Pupils with Medical Conditions April 2014</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The National Curriculum in England Key Stage 1 and 2 Framework document September 2013</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Teachers’ Standards 2012</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Children and Families Act 2014</w:t>
      </w:r>
    </w:p>
    <w:p w:rsidR="00F66117" w:rsidRPr="00F66117" w:rsidRDefault="00F66117" w:rsidP="00F66117">
      <w:pPr>
        <w:rPr>
          <w:rFonts w:ascii="Century Gothic" w:hAnsi="Century Gothic"/>
          <w:sz w:val="22"/>
          <w:szCs w:val="22"/>
        </w:rPr>
      </w:pPr>
    </w:p>
    <w:p w:rsidR="00F66117" w:rsidRDefault="00F6611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the Special Educational Ne</w:t>
      </w:r>
      <w:r w:rsidR="007C358D">
        <w:rPr>
          <w:rFonts w:ascii="Century Gothic" w:hAnsi="Century Gothic"/>
          <w:sz w:val="22"/>
          <w:szCs w:val="22"/>
        </w:rPr>
        <w:t xml:space="preserve">eds Co-ordinator, known as </w:t>
      </w:r>
      <w:r w:rsidR="005761DD">
        <w:rPr>
          <w:rFonts w:ascii="Century Gothic" w:hAnsi="Century Gothic"/>
          <w:sz w:val="22"/>
          <w:szCs w:val="22"/>
        </w:rPr>
        <w:t>SENCo</w:t>
      </w:r>
      <w:r w:rsidRPr="00F66117">
        <w:rPr>
          <w:rFonts w:ascii="Century Gothic" w:hAnsi="Century Gothic"/>
          <w:sz w:val="22"/>
          <w:szCs w:val="22"/>
        </w:rPr>
        <w:t xml:space="preserve">, is </w:t>
      </w:r>
      <w:r>
        <w:rPr>
          <w:rFonts w:ascii="Century Gothic" w:hAnsi="Century Gothic"/>
          <w:sz w:val="22"/>
          <w:szCs w:val="22"/>
        </w:rPr>
        <w:t>M</w:t>
      </w:r>
      <w:r w:rsidR="007C358D">
        <w:rPr>
          <w:rFonts w:ascii="Century Gothic" w:hAnsi="Century Gothic"/>
          <w:sz w:val="22"/>
          <w:szCs w:val="22"/>
        </w:rPr>
        <w:t>rs Lynne Tasker</w:t>
      </w:r>
      <w:r>
        <w:rPr>
          <w:rFonts w:ascii="Century Gothic" w:hAnsi="Century Gothic"/>
          <w:sz w:val="22"/>
          <w:szCs w:val="22"/>
        </w:rPr>
        <w:t>.</w:t>
      </w:r>
      <w:r w:rsidR="00C81897">
        <w:rPr>
          <w:rFonts w:ascii="Century Gothic" w:hAnsi="Century Gothic"/>
          <w:sz w:val="22"/>
          <w:szCs w:val="22"/>
        </w:rPr>
        <w:t xml:space="preserve"> </w:t>
      </w:r>
    </w:p>
    <w:p w:rsidR="00F66117" w:rsidRDefault="00F66117" w:rsidP="00F66117">
      <w:pPr>
        <w:rPr>
          <w:rFonts w:ascii="Century Gothic" w:hAnsi="Century Gothic"/>
          <w:sz w:val="22"/>
          <w:szCs w:val="22"/>
        </w:rPr>
      </w:pPr>
    </w:p>
    <w:p w:rsidR="00233D60" w:rsidRDefault="00F66117" w:rsidP="00F66117">
      <w:pPr>
        <w:rPr>
          <w:rFonts w:ascii="Century Gothic" w:hAnsi="Century Gothic"/>
          <w:sz w:val="22"/>
          <w:szCs w:val="22"/>
        </w:rPr>
      </w:pPr>
      <w:r w:rsidRPr="00F66117">
        <w:rPr>
          <w:rFonts w:ascii="Century Gothic" w:hAnsi="Century Gothic"/>
          <w:sz w:val="22"/>
          <w:szCs w:val="22"/>
        </w:rPr>
        <w:t xml:space="preserve">Contact details: </w:t>
      </w:r>
      <w:r>
        <w:rPr>
          <w:rFonts w:ascii="Century Gothic" w:hAnsi="Century Gothic"/>
          <w:sz w:val="22"/>
          <w:szCs w:val="22"/>
        </w:rPr>
        <w:t>015</w:t>
      </w:r>
      <w:r w:rsidR="00233D60">
        <w:rPr>
          <w:rFonts w:ascii="Century Gothic" w:hAnsi="Century Gothic"/>
          <w:sz w:val="22"/>
          <w:szCs w:val="22"/>
        </w:rPr>
        <w:t>1 608 3001</w:t>
      </w:r>
      <w:r w:rsidR="00C81897">
        <w:rPr>
          <w:rFonts w:ascii="Century Gothic" w:hAnsi="Century Gothic"/>
          <w:sz w:val="22"/>
          <w:szCs w:val="22"/>
        </w:rPr>
        <w:t xml:space="preserve"> </w:t>
      </w:r>
      <w:r w:rsidR="00233D60">
        <w:rPr>
          <w:rFonts w:ascii="Century Gothic" w:hAnsi="Century Gothic"/>
          <w:sz w:val="22"/>
          <w:szCs w:val="22"/>
        </w:rPr>
        <w:t xml:space="preserve">or email </w:t>
      </w:r>
      <w:hyperlink r:id="rId10" w:history="1">
        <w:r w:rsidR="00233D60" w:rsidRPr="00B27720">
          <w:rPr>
            <w:rStyle w:val="Hyperlink"/>
            <w:rFonts w:ascii="Century Gothic" w:hAnsi="Century Gothic"/>
            <w:sz w:val="22"/>
            <w:szCs w:val="22"/>
          </w:rPr>
          <w:t>taskerl@brackenwood-junior.wirral.sch.uk</w:t>
        </w:r>
      </w:hyperlink>
    </w:p>
    <w:p w:rsidR="00233D60" w:rsidRDefault="00233D60" w:rsidP="00F66117">
      <w:pPr>
        <w:rPr>
          <w:rFonts w:ascii="Century Gothic" w:hAnsi="Century Gothic"/>
          <w:sz w:val="22"/>
          <w:szCs w:val="22"/>
        </w:rPr>
      </w:pPr>
    </w:p>
    <w:p w:rsidR="00F66117" w:rsidRDefault="00F66117" w:rsidP="00F66117">
      <w:pPr>
        <w:rPr>
          <w:rFonts w:ascii="Century Gothic" w:hAnsi="Century Gothic"/>
          <w:sz w:val="22"/>
          <w:szCs w:val="22"/>
        </w:rPr>
      </w:pPr>
      <w:r w:rsidRPr="00F66117">
        <w:rPr>
          <w:rFonts w:ascii="Century Gothic" w:hAnsi="Century Gothic"/>
          <w:sz w:val="22"/>
          <w:szCs w:val="22"/>
        </w:rPr>
        <w:t xml:space="preserve">This policy can be accessed </w:t>
      </w:r>
      <w:r w:rsidR="00C81897">
        <w:rPr>
          <w:rFonts w:ascii="Century Gothic" w:hAnsi="Century Gothic"/>
          <w:sz w:val="22"/>
          <w:szCs w:val="22"/>
        </w:rPr>
        <w:t>through the school website (</w:t>
      </w:r>
      <w:hyperlink r:id="rId11" w:history="1">
        <w:r w:rsidR="00233D60" w:rsidRPr="00B27720">
          <w:rPr>
            <w:rStyle w:val="Hyperlink"/>
            <w:rFonts w:ascii="Century Gothic" w:hAnsi="Century Gothic"/>
            <w:sz w:val="22"/>
            <w:szCs w:val="22"/>
          </w:rPr>
          <w:t>http://www.brackenwood-junior.wirral.sch.uk/website</w:t>
        </w:r>
      </w:hyperlink>
      <w:r w:rsidRPr="00F66117">
        <w:rPr>
          <w:rFonts w:ascii="Century Gothic" w:hAnsi="Century Gothic"/>
          <w:sz w:val="22"/>
          <w:szCs w:val="22"/>
        </w:rPr>
        <w:t>)</w:t>
      </w:r>
      <w:r w:rsidR="00233D60">
        <w:rPr>
          <w:rFonts w:ascii="Century Gothic" w:hAnsi="Century Gothic"/>
          <w:sz w:val="22"/>
          <w:szCs w:val="22"/>
        </w:rPr>
        <w:t xml:space="preserve"> o</w:t>
      </w:r>
      <w:r w:rsidRPr="00F66117">
        <w:rPr>
          <w:rFonts w:ascii="Century Gothic" w:hAnsi="Century Gothic"/>
          <w:sz w:val="22"/>
          <w:szCs w:val="22"/>
        </w:rPr>
        <w:t xml:space="preserve">r as paper copy, if requested, from the school office.  </w:t>
      </w:r>
    </w:p>
    <w:p w:rsidR="00F66117" w:rsidRDefault="00F66117" w:rsidP="00F66117">
      <w:pPr>
        <w:rPr>
          <w:rFonts w:ascii="Century Gothic" w:hAnsi="Century Gothic"/>
          <w:sz w:val="22"/>
          <w:szCs w:val="22"/>
        </w:rPr>
      </w:pPr>
    </w:p>
    <w:p w:rsidR="00C81897" w:rsidRPr="00F66117" w:rsidRDefault="00C81897" w:rsidP="00F66117">
      <w:pPr>
        <w:rPr>
          <w:rFonts w:ascii="Century Gothic" w:hAnsi="Century Gothic"/>
          <w:sz w:val="22"/>
          <w:szCs w:val="22"/>
        </w:rPr>
      </w:pPr>
    </w:p>
    <w:p w:rsidR="00F66117" w:rsidRPr="009C1EE7" w:rsidRDefault="00F66117" w:rsidP="00F66117">
      <w:pPr>
        <w:rPr>
          <w:rFonts w:ascii="Century Gothic" w:hAnsi="Century Gothic"/>
          <w:sz w:val="22"/>
          <w:szCs w:val="22"/>
        </w:rPr>
      </w:pPr>
      <w:r w:rsidRPr="009C1EE7">
        <w:rPr>
          <w:rFonts w:ascii="Century Gothic" w:hAnsi="Century Gothic"/>
          <w:sz w:val="22"/>
          <w:szCs w:val="22"/>
        </w:rPr>
        <w:lastRenderedPageBreak/>
        <w:t>All staff have a responsibility for maximising opportunities and achievements for all learners – specifically, all teachers are teachers of pupils with special educational needs. Staff are aware of their responsibilities towards all vulnerable learners and a positive, sensitive and ambitious attitude is shown towards all pupils at all times. This policy outlines principles and practice.</w:t>
      </w:r>
    </w:p>
    <w:p w:rsidR="00F66117" w:rsidRPr="009C1EE7" w:rsidRDefault="00F66117" w:rsidP="00F66117">
      <w:pPr>
        <w:rPr>
          <w:rFonts w:ascii="Century Gothic" w:hAnsi="Century Gothic"/>
          <w:sz w:val="22"/>
          <w:szCs w:val="22"/>
        </w:rPr>
      </w:pPr>
    </w:p>
    <w:p w:rsidR="009C1EE7" w:rsidRPr="009C1EE7" w:rsidRDefault="009C1EE7" w:rsidP="009C1EE7">
      <w:pPr>
        <w:pStyle w:val="Heading2"/>
        <w:rPr>
          <w:rFonts w:ascii="Century Gothic" w:hAnsi="Century Gothic"/>
          <w:b/>
          <w:sz w:val="22"/>
          <w:szCs w:val="22"/>
          <w:u w:val="none"/>
        </w:rPr>
      </w:pPr>
      <w:r w:rsidRPr="009C1EE7">
        <w:rPr>
          <w:rFonts w:ascii="Century Gothic" w:hAnsi="Century Gothic"/>
          <w:b/>
          <w:sz w:val="22"/>
          <w:szCs w:val="22"/>
          <w:u w:val="none"/>
        </w:rPr>
        <w:t>Aims and Objectives of this Policy</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 xml:space="preserve">We endeavour to make every effort to achieve maximum inclusion of all pupils whilst meeting pupils’ individual needs.  </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The aims of SEN policy and practice in this school are:</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reach high levels of achievement for all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be an inclusive school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meet individual needs through a wide range of provision</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attain high levels of satisfaction and participation from pupils, parents and carers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share a common vision and understanding with all stakeholders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give transparent resourcing to SEN</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provide curriculum access for all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work towards inclusion in partnership with other agencies and schools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achieve a level of staff expertise to meet pupil need</w:t>
      </w:r>
    </w:p>
    <w:p w:rsidR="009C1EE7" w:rsidRPr="009C1EE7" w:rsidRDefault="009C1EE7" w:rsidP="009C1EE7">
      <w:pPr>
        <w:rPr>
          <w:rFonts w:ascii="Century Gothic" w:hAnsi="Century Gothic"/>
          <w:i/>
          <w:sz w:val="22"/>
          <w:szCs w:val="22"/>
        </w:rPr>
      </w:pPr>
    </w:p>
    <w:p w:rsidR="009C1EE7" w:rsidRPr="009C1EE7" w:rsidRDefault="009C1EE7" w:rsidP="009C1EE7">
      <w:pPr>
        <w:rPr>
          <w:rFonts w:ascii="Century Gothic" w:hAnsi="Century Gothic"/>
          <w:b/>
          <w:sz w:val="22"/>
          <w:szCs w:val="22"/>
        </w:rPr>
      </w:pPr>
      <w:r w:rsidRPr="009C1EE7">
        <w:rPr>
          <w:rFonts w:ascii="Century Gothic" w:hAnsi="Century Gothic"/>
          <w:b/>
          <w:sz w:val="22"/>
          <w:szCs w:val="22"/>
        </w:rPr>
        <w:t xml:space="preserve">Partnership with Parents/Carers </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The school aims to work in partnership with parents and carers.  We do so by:</w:t>
      </w:r>
    </w:p>
    <w:p w:rsidR="009C1EE7" w:rsidRPr="009C1EE7" w:rsidRDefault="009C1EE7" w:rsidP="00146408">
      <w:pPr>
        <w:numPr>
          <w:ilvl w:val="0"/>
          <w:numId w:val="7"/>
        </w:numPr>
        <w:rPr>
          <w:rFonts w:ascii="Century Gothic" w:hAnsi="Century Gothic"/>
          <w:sz w:val="22"/>
          <w:szCs w:val="22"/>
        </w:rPr>
      </w:pPr>
      <w:r w:rsidRPr="009C1EE7">
        <w:rPr>
          <w:rFonts w:ascii="Century Gothic" w:hAnsi="Century Gothic"/>
          <w:sz w:val="22"/>
          <w:szCs w:val="22"/>
        </w:rPr>
        <w:t>working effectively with all other agencies supporting children and their parents</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giving parents and carers opportunities to play an active and valued role in their child’s education</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making parents and carers feel welcome</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encouraging parents and carers to inform school of any difficulties they perceive their child may be having or other needs the child may have which need addressing</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instilling confidence that the school will listen and act appropriately</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focusing on the child’s strengths as well as areas of additional need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allowing parents and carers opportunities to discuss ways in which they and the school can help their child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agreeing targets for the child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keeping parents and carers informed and giving support during assessment and any related decision-making process about SEN provision</w:t>
      </w:r>
    </w:p>
    <w:p w:rsidR="009C1EE7" w:rsidRPr="009C1EE7" w:rsidRDefault="009C1EE7" w:rsidP="009C1EE7">
      <w:pPr>
        <w:rPr>
          <w:rFonts w:ascii="Century Gothic" w:hAnsi="Century Gothic"/>
          <w:i/>
          <w:sz w:val="22"/>
          <w:szCs w:val="22"/>
        </w:rPr>
      </w:pPr>
    </w:p>
    <w:p w:rsidR="009C1EE7" w:rsidRPr="009C1EE7" w:rsidRDefault="009C1EE7" w:rsidP="009C1EE7">
      <w:pPr>
        <w:rPr>
          <w:rFonts w:ascii="Century Gothic" w:hAnsi="Century Gothic"/>
          <w:b/>
          <w:sz w:val="22"/>
          <w:szCs w:val="22"/>
        </w:rPr>
      </w:pPr>
      <w:r w:rsidRPr="009C1EE7">
        <w:rPr>
          <w:rFonts w:ascii="Century Gothic" w:hAnsi="Century Gothic"/>
          <w:b/>
          <w:sz w:val="22"/>
          <w:szCs w:val="22"/>
        </w:rPr>
        <w:t>Involvement of Pupils</w:t>
      </w:r>
    </w:p>
    <w:p w:rsidR="009C1EE7" w:rsidRPr="009C1EE7" w:rsidRDefault="009C1EE7" w:rsidP="009C1EE7">
      <w:pPr>
        <w:pStyle w:val="BodyText"/>
        <w:rPr>
          <w:rFonts w:ascii="Century Gothic" w:hAnsi="Century Gothic"/>
          <w:sz w:val="22"/>
          <w:szCs w:val="22"/>
        </w:rPr>
      </w:pPr>
      <w:r w:rsidRPr="009C1EE7">
        <w:rPr>
          <w:rFonts w:ascii="Century Gothic" w:hAnsi="Century Gothic"/>
          <w:sz w:val="22"/>
          <w:szCs w:val="22"/>
        </w:rPr>
        <w:t>We recognise that all pupils have the right to be involved in making decisions and exercising choice (SEN</w:t>
      </w:r>
      <w:r>
        <w:rPr>
          <w:rFonts w:ascii="Century Gothic" w:hAnsi="Century Gothic"/>
          <w:sz w:val="22"/>
          <w:szCs w:val="22"/>
        </w:rPr>
        <w:t>D</w:t>
      </w:r>
      <w:r w:rsidRPr="009C1EE7">
        <w:rPr>
          <w:rFonts w:ascii="Century Gothic" w:hAnsi="Century Gothic"/>
          <w:sz w:val="22"/>
          <w:szCs w:val="22"/>
        </w:rPr>
        <w:t xml:space="preserve"> Code of Practice).  All pupils are involved in monitoring and reviewing their progress.  We endeavour to fully involve all pupils by encouraging them to:</w:t>
      </w:r>
    </w:p>
    <w:p w:rsidR="009C1EE7" w:rsidRPr="009C1EE7" w:rsidRDefault="009C1EE7" w:rsidP="00146408">
      <w:pPr>
        <w:pStyle w:val="BodyText"/>
        <w:numPr>
          <w:ilvl w:val="0"/>
          <w:numId w:val="5"/>
        </w:numPr>
        <w:rPr>
          <w:rFonts w:ascii="Century Gothic" w:hAnsi="Century Gothic"/>
          <w:i/>
          <w:sz w:val="22"/>
          <w:szCs w:val="22"/>
        </w:rPr>
      </w:pPr>
      <w:r w:rsidRPr="009C1EE7">
        <w:rPr>
          <w:rFonts w:ascii="Century Gothic" w:hAnsi="Century Gothic"/>
          <w:sz w:val="22"/>
          <w:szCs w:val="22"/>
        </w:rPr>
        <w:t>state their views about their education and learning</w:t>
      </w:r>
      <w:r w:rsidRPr="009C1EE7">
        <w:rPr>
          <w:rFonts w:ascii="Century Gothic" w:hAnsi="Century Gothic"/>
          <w:i/>
          <w:sz w:val="22"/>
          <w:szCs w:val="22"/>
        </w:rPr>
        <w:t xml:space="preserve"> </w:t>
      </w:r>
    </w:p>
    <w:p w:rsidR="009C1EE7" w:rsidRPr="009C1EE7" w:rsidRDefault="009C1EE7" w:rsidP="00146408">
      <w:pPr>
        <w:numPr>
          <w:ilvl w:val="0"/>
          <w:numId w:val="3"/>
        </w:numPr>
        <w:rPr>
          <w:rFonts w:ascii="Century Gothic" w:hAnsi="Century Gothic"/>
          <w:i/>
          <w:sz w:val="22"/>
          <w:szCs w:val="22"/>
        </w:rPr>
      </w:pPr>
      <w:r w:rsidRPr="009C1EE7">
        <w:rPr>
          <w:rFonts w:ascii="Century Gothic" w:hAnsi="Century Gothic"/>
          <w:sz w:val="22"/>
          <w:szCs w:val="22"/>
        </w:rPr>
        <w:t xml:space="preserve">identify their own needs and learn about learning </w:t>
      </w:r>
    </w:p>
    <w:p w:rsidR="009C1EE7" w:rsidRPr="009C1EE7" w:rsidRDefault="009C1EE7" w:rsidP="00146408">
      <w:pPr>
        <w:numPr>
          <w:ilvl w:val="0"/>
          <w:numId w:val="3"/>
        </w:numPr>
        <w:rPr>
          <w:rFonts w:ascii="Century Gothic" w:hAnsi="Century Gothic"/>
          <w:sz w:val="22"/>
          <w:szCs w:val="22"/>
        </w:rPr>
      </w:pPr>
      <w:r w:rsidRPr="009C1EE7">
        <w:rPr>
          <w:rFonts w:ascii="Century Gothic" w:hAnsi="Century Gothic"/>
          <w:sz w:val="22"/>
          <w:szCs w:val="22"/>
        </w:rPr>
        <w:t xml:space="preserve">share in individual target setting </w:t>
      </w:r>
      <w:r w:rsidR="00C81897">
        <w:rPr>
          <w:rFonts w:ascii="Century Gothic" w:hAnsi="Century Gothic"/>
          <w:sz w:val="22"/>
          <w:szCs w:val="22"/>
        </w:rPr>
        <w:t>(aspirations)</w:t>
      </w:r>
    </w:p>
    <w:p w:rsidR="009C1EE7" w:rsidRPr="009C1EE7" w:rsidRDefault="009C1EE7" w:rsidP="00146408">
      <w:pPr>
        <w:numPr>
          <w:ilvl w:val="0"/>
          <w:numId w:val="2"/>
        </w:numPr>
        <w:rPr>
          <w:rFonts w:ascii="Century Gothic" w:hAnsi="Century Gothic"/>
          <w:sz w:val="22"/>
          <w:szCs w:val="22"/>
        </w:rPr>
      </w:pPr>
      <w:r w:rsidRPr="009C1EE7">
        <w:rPr>
          <w:rFonts w:ascii="Century Gothic" w:hAnsi="Century Gothic"/>
          <w:sz w:val="22"/>
          <w:szCs w:val="22"/>
        </w:rPr>
        <w:t>self-review their progress and set new targets</w:t>
      </w:r>
    </w:p>
    <w:p w:rsidR="009C1EE7" w:rsidRPr="009C1EE7" w:rsidRDefault="009C1EE7" w:rsidP="009C1EE7">
      <w:pPr>
        <w:rPr>
          <w:rFonts w:ascii="Century Gothic" w:hAnsi="Century Gothic"/>
          <w:i/>
          <w:color w:val="FF0000"/>
          <w:sz w:val="22"/>
          <w:szCs w:val="22"/>
        </w:rPr>
      </w:pPr>
    </w:p>
    <w:p w:rsidR="009C1EE7" w:rsidRPr="009C1EE7" w:rsidRDefault="009C1EE7" w:rsidP="009C1EE7">
      <w:pPr>
        <w:rPr>
          <w:rFonts w:ascii="Century Gothic" w:hAnsi="Century Gothic"/>
          <w:sz w:val="22"/>
          <w:szCs w:val="22"/>
        </w:rPr>
      </w:pPr>
      <w:r w:rsidRPr="009C1EE7">
        <w:rPr>
          <w:rFonts w:ascii="Century Gothic" w:hAnsi="Century Gothic"/>
          <w:sz w:val="22"/>
          <w:szCs w:val="22"/>
        </w:rPr>
        <w:t>In addition pupils who are identified as having SEN are invited to participate in:</w:t>
      </w:r>
    </w:p>
    <w:p w:rsidR="009C1EE7" w:rsidRPr="009C1EE7" w:rsidRDefault="009C1EE7" w:rsidP="00146408">
      <w:pPr>
        <w:numPr>
          <w:ilvl w:val="0"/>
          <w:numId w:val="4"/>
        </w:numPr>
        <w:rPr>
          <w:rFonts w:ascii="Century Gothic" w:hAnsi="Century Gothic"/>
          <w:sz w:val="22"/>
          <w:szCs w:val="22"/>
        </w:rPr>
      </w:pPr>
      <w:r>
        <w:rPr>
          <w:rFonts w:ascii="Century Gothic" w:hAnsi="Century Gothic"/>
          <w:sz w:val="22"/>
          <w:szCs w:val="22"/>
        </w:rPr>
        <w:t>Support Plan</w:t>
      </w:r>
      <w:r w:rsidRPr="009C1EE7">
        <w:rPr>
          <w:rFonts w:ascii="Century Gothic" w:hAnsi="Century Gothic"/>
          <w:sz w:val="22"/>
          <w:szCs w:val="22"/>
        </w:rPr>
        <w:t xml:space="preserve"> reviews and setting of </w:t>
      </w:r>
      <w:r>
        <w:rPr>
          <w:rFonts w:ascii="Century Gothic" w:hAnsi="Century Gothic"/>
          <w:sz w:val="22"/>
          <w:szCs w:val="22"/>
        </w:rPr>
        <w:t>Support Plan</w:t>
      </w:r>
      <w:r w:rsidRPr="009C1EE7">
        <w:rPr>
          <w:rFonts w:ascii="Century Gothic" w:hAnsi="Century Gothic"/>
          <w:sz w:val="22"/>
          <w:szCs w:val="22"/>
        </w:rPr>
        <w:t xml:space="preserve"> targets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Regular meetings with named adults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Working with learning and behaviour mentors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Nurturing groups</w:t>
      </w:r>
    </w:p>
    <w:p w:rsidR="009C1EE7" w:rsidRPr="009C1EE7" w:rsidRDefault="009C1EE7" w:rsidP="00146408">
      <w:pPr>
        <w:numPr>
          <w:ilvl w:val="0"/>
          <w:numId w:val="4"/>
        </w:numPr>
        <w:rPr>
          <w:rFonts w:ascii="Century Gothic" w:hAnsi="Century Gothic"/>
          <w:i/>
          <w:sz w:val="22"/>
          <w:szCs w:val="22"/>
        </w:rPr>
      </w:pPr>
      <w:r w:rsidRPr="009C1EE7">
        <w:rPr>
          <w:rFonts w:ascii="Century Gothic" w:hAnsi="Century Gothic"/>
          <w:sz w:val="22"/>
          <w:szCs w:val="22"/>
        </w:rPr>
        <w:t xml:space="preserve">Annual reviews </w:t>
      </w:r>
    </w:p>
    <w:p w:rsidR="00117F2C" w:rsidRDefault="00117F2C"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Context</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All children have a right to learn. For some children this will be more difficult than for others. </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xml:space="preserve">, we believe that all children have rights to a full, enriching and enjoyable curriculum, irrespective of race, belief, gender, background or ability.  We aim to meet each child’s requirements, making necessary adaptations and taking in to account their needs </w:t>
      </w:r>
      <w:r w:rsidRPr="00F66117">
        <w:rPr>
          <w:rFonts w:ascii="Century Gothic" w:hAnsi="Century Gothic"/>
          <w:sz w:val="22"/>
          <w:szCs w:val="22"/>
        </w:rPr>
        <w:lastRenderedPageBreak/>
        <w:t>and wishes.  We will consult with children, parents and outside agencies to help support our good practice. Strengths will be acknowledged as well as difficulties, so that adaptations may be made relevant to the individual child. We focus on individual progress as the main indicator of success.</w:t>
      </w:r>
    </w:p>
    <w:p w:rsidR="00F66117" w:rsidRPr="00F66117" w:rsidRDefault="00F66117" w:rsidP="00F66117">
      <w:pPr>
        <w:pStyle w:val="NoSpacing"/>
        <w:rPr>
          <w:rFonts w:ascii="Century Gothic" w:hAnsi="Century Gothic"/>
        </w:rPr>
      </w:pPr>
      <w:r w:rsidRPr="00F66117">
        <w:rPr>
          <w:rFonts w:ascii="Century Gothic" w:hAnsi="Century Gothic"/>
        </w:rPr>
        <w:t>Every child is valued.  Every child is an individual with a personality, needs and interests.  We believe in the right of children to feel safe and to enjoy their school experience – thus developing the whole child, academically, socially, physically morally, emotionally and spiritually.</w:t>
      </w:r>
    </w:p>
    <w:p w:rsidR="00F66117" w:rsidRPr="00F66117" w:rsidRDefault="00F66117" w:rsidP="00F66117">
      <w:pPr>
        <w:pStyle w:val="NoSpacing"/>
        <w:rPr>
          <w:rFonts w:ascii="Century Gothic" w:hAnsi="Century Gothic"/>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w:t>
      </w:r>
    </w:p>
    <w:p w:rsidR="00F66117" w:rsidRPr="00F66117" w:rsidRDefault="00F66117" w:rsidP="00F66117">
      <w:pPr>
        <w:pStyle w:val="NoSpacing"/>
        <w:rPr>
          <w:rFonts w:ascii="Century Gothic" w:hAnsi="Century Gothic"/>
          <w:bCs/>
          <w:i/>
          <w:iCs/>
        </w:rPr>
      </w:pPr>
      <w:r w:rsidRPr="00F66117">
        <w:rPr>
          <w:rFonts w:ascii="Century Gothic" w:hAnsi="Century Gothic"/>
          <w:bCs/>
          <w:i/>
          <w:iCs/>
        </w:rPr>
        <w:t>SEN Code of Practice (2014: Para 1.24)</w:t>
      </w:r>
    </w:p>
    <w:p w:rsidR="00F66117" w:rsidRPr="00F66117" w:rsidRDefault="00F66117" w:rsidP="00F66117">
      <w:pPr>
        <w:pStyle w:val="NoSpacing"/>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 xml:space="preserve">Through our SEND policy we aim to </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Provide the highest possible standard of education for all pupils</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Raise aspirations of pupils with SEND, and those working with them, to be ambitious for their success and well-being</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Ensure all pupils have every opportunity to achieve their full potential</w:t>
      </w:r>
    </w:p>
    <w:p w:rsidR="00F66117" w:rsidRPr="00F66117" w:rsidRDefault="00F66117" w:rsidP="00F66117">
      <w:pPr>
        <w:pStyle w:val="NoSpacing"/>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We will achieve this by:</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Ensuring pupil progress is tracked systematically and action is taken to address need at an early stage</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Identifying those with special educational needs</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Ensuring all class teachers are well trained and equipped to support different additional needs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 xml:space="preserve">Keeping up to date with research and best practice </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Working in a co-operative, productive partnership with the Local Authority and other outside agencies, to ensure there is a multi-professional approach to meeting the n</w:t>
      </w:r>
      <w:r w:rsidR="005C3173">
        <w:rPr>
          <w:rFonts w:ascii="Century Gothic" w:hAnsi="Century Gothic"/>
          <w:bCs/>
          <w:iCs/>
        </w:rPr>
        <w:t>eeds of all vulnerable learners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Listening to pupils and parents, working in partnership with them, respecting their views and concerns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Building capacity within the school to recognise and support a wide range of need on a day to day basis</w:t>
      </w:r>
    </w:p>
    <w:p w:rsidR="00F66117" w:rsidRPr="00F66117" w:rsidRDefault="00117F2C" w:rsidP="00146408">
      <w:pPr>
        <w:pStyle w:val="NoSpacing"/>
        <w:numPr>
          <w:ilvl w:val="0"/>
          <w:numId w:val="11"/>
        </w:numPr>
        <w:rPr>
          <w:rFonts w:ascii="Century Gothic" w:hAnsi="Century Gothic"/>
          <w:b/>
          <w:bCs/>
          <w:iCs/>
        </w:rPr>
      </w:pPr>
      <w:r>
        <w:rPr>
          <w:rFonts w:ascii="Century Gothic" w:hAnsi="Century Gothic"/>
          <w:bCs/>
          <w:iCs/>
        </w:rPr>
        <w:t>Promoting children’s self-</w:t>
      </w:r>
      <w:r w:rsidR="00F66117" w:rsidRPr="00F66117">
        <w:rPr>
          <w:rFonts w:ascii="Century Gothic" w:hAnsi="Century Gothic"/>
          <w:bCs/>
          <w:iCs/>
        </w:rPr>
        <w:t>esteem and emotional well-being and helping them to form and maintain worthwhile relationships based on respect for themselves and others</w:t>
      </w:r>
    </w:p>
    <w:p w:rsidR="00F66117" w:rsidRPr="00F66117" w:rsidRDefault="00F66117" w:rsidP="00146408">
      <w:pPr>
        <w:pStyle w:val="NoSpacing"/>
        <w:numPr>
          <w:ilvl w:val="0"/>
          <w:numId w:val="11"/>
        </w:numPr>
        <w:rPr>
          <w:rFonts w:ascii="Century Gothic" w:hAnsi="Century Gothic"/>
          <w:b/>
          <w:bCs/>
          <w:iCs/>
        </w:rPr>
      </w:pPr>
      <w:r w:rsidRPr="00F66117">
        <w:rPr>
          <w:rFonts w:ascii="Century Gothic" w:hAnsi="Century Gothic"/>
          <w:bCs/>
          <w:iCs/>
        </w:rPr>
        <w:t>Offering quality provision which meets needs, is value for money and leads to good outcomes</w:t>
      </w:r>
    </w:p>
    <w:p w:rsidR="00F66117" w:rsidRPr="00F66117" w:rsidRDefault="00F66117" w:rsidP="00F66117">
      <w:pPr>
        <w:pStyle w:val="NoSpacing"/>
        <w:ind w:left="720"/>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Definition of Special Educational Needs</w:t>
      </w:r>
    </w:p>
    <w:p w:rsidR="00F66117" w:rsidRPr="00F66117" w:rsidRDefault="00F66117" w:rsidP="00F66117">
      <w:pPr>
        <w:pStyle w:val="NoSpacing"/>
        <w:rPr>
          <w:rFonts w:ascii="Century Gothic" w:hAnsi="Century Gothic"/>
          <w:bCs/>
          <w:iCs/>
        </w:rPr>
      </w:pPr>
      <w:r w:rsidRPr="00F66117">
        <w:rPr>
          <w:rFonts w:ascii="Century Gothic" w:hAnsi="Century Gothic"/>
          <w:bCs/>
          <w:iCs/>
        </w:rPr>
        <w:t>Taken from Section 20 of The Children and Families Act 2014.</w:t>
      </w:r>
    </w:p>
    <w:p w:rsidR="00F66117" w:rsidRPr="00F66117" w:rsidRDefault="00F66117" w:rsidP="00F66117">
      <w:pPr>
        <w:pStyle w:val="NoSpacing"/>
        <w:rPr>
          <w:rFonts w:ascii="Century Gothic" w:hAnsi="Century Gothic"/>
          <w:b/>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A child or young person has SEN if they have a learning difficulty or disability which calls for special educational provision to be made for them. A child of compulsory school age or a young person has a learning difficulty or disability if they:</w:t>
      </w:r>
    </w:p>
    <w:p w:rsidR="00F66117" w:rsidRPr="00F66117" w:rsidRDefault="00F66117" w:rsidP="00146408">
      <w:pPr>
        <w:pStyle w:val="NoSpacing"/>
        <w:numPr>
          <w:ilvl w:val="0"/>
          <w:numId w:val="9"/>
        </w:numPr>
        <w:rPr>
          <w:rFonts w:ascii="Century Gothic" w:hAnsi="Century Gothic"/>
          <w:bCs/>
          <w:i/>
          <w:iCs/>
        </w:rPr>
      </w:pPr>
      <w:r w:rsidRPr="00F66117">
        <w:rPr>
          <w:rFonts w:ascii="Century Gothic" w:hAnsi="Century Gothic"/>
          <w:bCs/>
          <w:i/>
          <w:iCs/>
        </w:rPr>
        <w:t xml:space="preserve">Have significantly greater difficulty in learning than the majority of children of the same age: or </w:t>
      </w:r>
    </w:p>
    <w:p w:rsidR="00F66117" w:rsidRPr="00F66117" w:rsidRDefault="00F66117" w:rsidP="00146408">
      <w:pPr>
        <w:pStyle w:val="NoSpacing"/>
        <w:numPr>
          <w:ilvl w:val="0"/>
          <w:numId w:val="9"/>
        </w:numPr>
        <w:rPr>
          <w:rFonts w:ascii="Century Gothic" w:hAnsi="Century Gothic"/>
          <w:bCs/>
          <w:i/>
          <w:iCs/>
        </w:rPr>
      </w:pPr>
      <w:r w:rsidRPr="00F66117">
        <w:rPr>
          <w:rFonts w:ascii="Century Gothic" w:hAnsi="Century Gothic"/>
          <w:bCs/>
          <w:i/>
          <w:iCs/>
        </w:rPr>
        <w:t>Have disability which prevents or hinders them from making use of educational facilities of a kind generally provided for others of the same age in mainstream schools or mainstream post-16 institutions.</w:t>
      </w:r>
    </w:p>
    <w:p w:rsidR="00F66117" w:rsidRPr="00F66117" w:rsidRDefault="00F66117" w:rsidP="00F66117">
      <w:pPr>
        <w:pStyle w:val="NoSpacing"/>
        <w:ind w:left="720"/>
        <w:rPr>
          <w:rFonts w:ascii="Century Gothic" w:hAnsi="Century Gothic"/>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A child under compulsory school age has special educational needs if they fall within the definition above or would do so if special educational provision was not made for them.</w:t>
      </w:r>
    </w:p>
    <w:p w:rsidR="00F66117" w:rsidRDefault="00F66117" w:rsidP="00F66117">
      <w:pPr>
        <w:pStyle w:val="NoSpacing"/>
        <w:rPr>
          <w:rFonts w:ascii="Century Gothic" w:hAnsi="Century Gothic"/>
          <w:bCs/>
          <w:iCs/>
          <w:u w:val="single"/>
        </w:rPr>
      </w:pPr>
    </w:p>
    <w:p w:rsidR="005C3173" w:rsidRDefault="005C3173" w:rsidP="00F66117">
      <w:pPr>
        <w:pStyle w:val="NoSpacing"/>
        <w:rPr>
          <w:rFonts w:ascii="Century Gothic" w:hAnsi="Century Gothic"/>
          <w:bCs/>
          <w:iCs/>
          <w:u w:val="single"/>
        </w:rPr>
      </w:pPr>
    </w:p>
    <w:p w:rsidR="005C3173" w:rsidRDefault="005C3173" w:rsidP="00F66117">
      <w:pPr>
        <w:pStyle w:val="NoSpacing"/>
        <w:rPr>
          <w:rFonts w:ascii="Century Gothic" w:hAnsi="Century Gothic"/>
          <w:bCs/>
          <w:iCs/>
          <w:u w:val="single"/>
        </w:rPr>
      </w:pPr>
    </w:p>
    <w:p w:rsidR="005C3173" w:rsidRPr="00F66117" w:rsidRDefault="005C3173" w:rsidP="00F66117">
      <w:pPr>
        <w:pStyle w:val="NoSpacing"/>
        <w:rPr>
          <w:rFonts w:ascii="Century Gothic" w:hAnsi="Century Gothic"/>
          <w:bCs/>
          <w:iCs/>
          <w:u w:val="single"/>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lastRenderedPageBreak/>
        <w:t>Identifying Special Educational Need</w:t>
      </w:r>
    </w:p>
    <w:p w:rsidR="00F66117" w:rsidRDefault="00F66117" w:rsidP="00F66117">
      <w:pPr>
        <w:pStyle w:val="NoSpacing"/>
        <w:rPr>
          <w:rFonts w:ascii="Century Gothic" w:hAnsi="Century Gothic"/>
          <w:bCs/>
          <w:iCs/>
        </w:rPr>
      </w:pPr>
      <w:r w:rsidRPr="00F66117">
        <w:rPr>
          <w:rFonts w:ascii="Century Gothic" w:hAnsi="Century Gothic"/>
          <w:bCs/>
          <w:iCs/>
        </w:rPr>
        <w:t>We recognise that children learn at different rates and that there are many factors affecting achievement, including ability, emotional state, age and maturity. We are particularly aware of the needs</w:t>
      </w:r>
      <w:r w:rsidR="00AA3262">
        <w:rPr>
          <w:rFonts w:ascii="Century Gothic" w:hAnsi="Century Gothic"/>
          <w:bCs/>
          <w:iCs/>
        </w:rPr>
        <w:t xml:space="preserve"> of our Year 3</w:t>
      </w:r>
      <w:r w:rsidRPr="00F66117">
        <w:rPr>
          <w:rFonts w:ascii="Century Gothic" w:hAnsi="Century Gothic"/>
          <w:bCs/>
          <w:iCs/>
        </w:rPr>
        <w:t xml:space="preserve"> pupils, for whom maturity is a crucial factor in terms of readiness to learn. We understand that many pupils, at some time in their school life, may experience difficulties affecting their learning, and we recognise that these may be long or short term. At </w:t>
      </w:r>
      <w:r w:rsidR="00C620F9">
        <w:rPr>
          <w:rFonts w:ascii="Century Gothic" w:hAnsi="Century Gothic"/>
          <w:bCs/>
          <w:iCs/>
        </w:rPr>
        <w:t>Brackenwood Junior School</w:t>
      </w:r>
      <w:r w:rsidRPr="00F66117">
        <w:rPr>
          <w:rFonts w:ascii="Century Gothic" w:hAnsi="Century Gothic"/>
          <w:bCs/>
          <w:iCs/>
        </w:rPr>
        <w:t xml:space="preserve">, we aim to identify problems as early as possible and provide teaching and learning contexts that enable each child to achieve their full potential. The earlier action is taken, the more responsive the child is likely to be. </w:t>
      </w:r>
    </w:p>
    <w:p w:rsidR="0063011B" w:rsidRPr="00F66117" w:rsidRDefault="0063011B" w:rsidP="00F66117">
      <w:pPr>
        <w:pStyle w:val="NoSpacing"/>
        <w:rPr>
          <w:rFonts w:ascii="Century Gothic" w:hAnsi="Century Gothic"/>
          <w:bCs/>
          <w:iCs/>
        </w:rPr>
      </w:pPr>
    </w:p>
    <w:p w:rsidR="00F66117" w:rsidRPr="00F66117" w:rsidRDefault="00F66117" w:rsidP="00F66117">
      <w:pPr>
        <w:pStyle w:val="NoSpacing"/>
        <w:rPr>
          <w:rFonts w:ascii="Century Gothic" w:hAnsi="Century Gothic"/>
          <w:bCs/>
          <w:iCs/>
        </w:rPr>
      </w:pPr>
      <w:r w:rsidRPr="00F66117">
        <w:rPr>
          <w:rFonts w:ascii="Century Gothic" w:hAnsi="Century Gothic"/>
          <w:bCs/>
          <w:iCs/>
        </w:rPr>
        <w:t>Any of the following can trigger a concern:</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Parent/carer</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Child</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Class teacher</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Widening gap or failure to close a gap between self and majority of peers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Feedback from service providers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Records transferred from another school</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Base line and on-going assessments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EYFS/KS1 results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In-house testing and assessment</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Pupil tracking</w:t>
      </w:r>
    </w:p>
    <w:p w:rsidR="00F66117" w:rsidRPr="00F66117" w:rsidRDefault="00F6611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There are four broad areas of special educational need. These areas are to help the school identify and provide for needs rather than to label a child or put them in a particular category. The needs of the child will be identified with consideration of the ‘whole child’ not just their special educational needs.</w:t>
      </w: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Communication and Interaction</w:t>
      </w:r>
    </w:p>
    <w:p w:rsidR="00F66117" w:rsidRPr="00F66117" w:rsidRDefault="00F66117" w:rsidP="00F66117">
      <w:pPr>
        <w:autoSpaceDE w:val="0"/>
        <w:autoSpaceDN w:val="0"/>
        <w:adjustRightInd w:val="0"/>
        <w:rPr>
          <w:rFonts w:ascii="Century Gothic" w:hAnsi="Century Gothic" w:cs="ArialMT"/>
          <w:sz w:val="22"/>
          <w:szCs w:val="22"/>
          <w:lang w:eastAsia="en-GB"/>
        </w:rPr>
      </w:pPr>
      <w:r w:rsidRPr="00F66117">
        <w:rPr>
          <w:rFonts w:ascii="Century Gothic" w:hAnsi="Century Gothic" w:cs="ArialMT"/>
          <w:sz w:val="22"/>
          <w:szCs w:val="22"/>
          <w:lang w:eastAsia="en-GB"/>
        </w:rPr>
        <w:t>This includes children with speech and</w:t>
      </w:r>
      <w:r w:rsidR="009C1EE7">
        <w:rPr>
          <w:rFonts w:ascii="Century Gothic" w:hAnsi="Century Gothic" w:cs="ArialMT"/>
          <w:sz w:val="22"/>
          <w:szCs w:val="22"/>
          <w:lang w:eastAsia="en-GB"/>
        </w:rPr>
        <w:t xml:space="preserve"> language delay, impairments or </w:t>
      </w:r>
      <w:r w:rsidRPr="00F66117">
        <w:rPr>
          <w:rFonts w:ascii="Century Gothic" w:hAnsi="Century Gothic" w:cs="ArialMT"/>
          <w:sz w:val="22"/>
          <w:szCs w:val="22"/>
          <w:lang w:eastAsia="en-GB"/>
        </w:rPr>
        <w:t>disorders, specific learning difficulties such as dyslexia, dyscalculia,</w:t>
      </w:r>
      <w:r w:rsidR="009C1EE7">
        <w:rPr>
          <w:rFonts w:ascii="Century Gothic" w:hAnsi="Century Gothic" w:cs="ArialMT"/>
          <w:sz w:val="22"/>
          <w:szCs w:val="22"/>
          <w:lang w:eastAsia="en-GB"/>
        </w:rPr>
        <w:t xml:space="preserve"> </w:t>
      </w:r>
      <w:r w:rsidRPr="00F66117">
        <w:rPr>
          <w:rFonts w:ascii="Century Gothic" w:hAnsi="Century Gothic" w:cs="ArialMT"/>
          <w:sz w:val="22"/>
          <w:szCs w:val="22"/>
          <w:lang w:eastAsia="en-GB"/>
        </w:rPr>
        <w:t>dysgraphia and dyspraxia, hearing impairment, and those who demonstrate</w:t>
      </w:r>
      <w:r w:rsidR="009C1EE7">
        <w:rPr>
          <w:rFonts w:ascii="Century Gothic" w:hAnsi="Century Gothic" w:cs="ArialMT"/>
          <w:sz w:val="22"/>
          <w:szCs w:val="22"/>
          <w:lang w:eastAsia="en-GB"/>
        </w:rPr>
        <w:t xml:space="preserve"> </w:t>
      </w:r>
      <w:r w:rsidRPr="00F66117">
        <w:rPr>
          <w:rFonts w:ascii="Century Gothic" w:hAnsi="Century Gothic" w:cs="ArialMT"/>
          <w:sz w:val="22"/>
          <w:szCs w:val="22"/>
          <w:lang w:eastAsia="en-GB"/>
        </w:rPr>
        <w:t>features within the autistic spectrum.</w:t>
      </w:r>
    </w:p>
    <w:p w:rsidR="00F66117" w:rsidRPr="00556D61"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Cognition and Learning</w:t>
      </w:r>
    </w:p>
    <w:p w:rsidR="00F66117" w:rsidRPr="00556D61" w:rsidRDefault="00F66117" w:rsidP="00F66117">
      <w:pPr>
        <w:autoSpaceDE w:val="0"/>
        <w:autoSpaceDN w:val="0"/>
        <w:adjustRightInd w:val="0"/>
        <w:rPr>
          <w:rFonts w:ascii="Century Gothic" w:hAnsi="Century Gothic" w:cs="ArialMT"/>
          <w:sz w:val="22"/>
          <w:szCs w:val="22"/>
          <w:lang w:eastAsia="en-GB"/>
        </w:rPr>
      </w:pPr>
      <w:r w:rsidRPr="00556D61">
        <w:rPr>
          <w:rFonts w:ascii="Century Gothic" w:hAnsi="Century Gothic" w:cs="ArialMT"/>
          <w:sz w:val="22"/>
          <w:szCs w:val="22"/>
          <w:lang w:eastAsia="en-GB"/>
        </w:rPr>
        <w:t>This includes children who demonstrate features o</w:t>
      </w:r>
      <w:r w:rsidR="009C1EE7" w:rsidRPr="00556D61">
        <w:rPr>
          <w:rFonts w:ascii="Century Gothic" w:hAnsi="Century Gothic" w:cs="ArialMT"/>
          <w:sz w:val="22"/>
          <w:szCs w:val="22"/>
          <w:lang w:eastAsia="en-GB"/>
        </w:rPr>
        <w:t xml:space="preserve">f moderate, severe or </w:t>
      </w:r>
      <w:r w:rsidRPr="00556D61">
        <w:rPr>
          <w:rFonts w:ascii="Century Gothic" w:hAnsi="Century Gothic" w:cs="ArialMT"/>
          <w:sz w:val="22"/>
          <w:szCs w:val="22"/>
          <w:lang w:eastAsia="en-GB"/>
        </w:rPr>
        <w:t>profound learning difficulties or specific learning difficulties or such as dyslexia, dyscalculia, dysgraphia or dyspraxia.</w:t>
      </w:r>
    </w:p>
    <w:p w:rsidR="00F66117" w:rsidRPr="00556D61"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Social, Mental and Emotional Health</w:t>
      </w:r>
    </w:p>
    <w:p w:rsidR="00F66117" w:rsidRPr="00F66117" w:rsidRDefault="00F66117" w:rsidP="00F66117">
      <w:pPr>
        <w:autoSpaceDE w:val="0"/>
        <w:autoSpaceDN w:val="0"/>
        <w:adjustRightInd w:val="0"/>
        <w:rPr>
          <w:rFonts w:ascii="Century Gothic" w:hAnsi="Century Gothic" w:cs="ArialMT"/>
          <w:sz w:val="22"/>
          <w:szCs w:val="22"/>
          <w:lang w:eastAsia="en-GB"/>
        </w:rPr>
      </w:pPr>
      <w:r w:rsidRPr="00556D61">
        <w:rPr>
          <w:rFonts w:ascii="Century Gothic" w:hAnsi="Century Gothic" w:cs="ArialMT"/>
          <w:sz w:val="22"/>
          <w:szCs w:val="22"/>
          <w:lang w:eastAsia="en-GB"/>
        </w:rPr>
        <w:t>This includes children who may be withd</w:t>
      </w:r>
      <w:r w:rsidR="009C1EE7" w:rsidRPr="00556D61">
        <w:rPr>
          <w:rFonts w:ascii="Century Gothic" w:hAnsi="Century Gothic" w:cs="ArialMT"/>
          <w:sz w:val="22"/>
          <w:szCs w:val="22"/>
          <w:lang w:eastAsia="en-GB"/>
        </w:rPr>
        <w:t>raw</w:t>
      </w:r>
      <w:r w:rsidR="009C1EE7">
        <w:rPr>
          <w:rFonts w:ascii="Century Gothic" w:hAnsi="Century Gothic" w:cs="ArialMT"/>
          <w:sz w:val="22"/>
          <w:szCs w:val="22"/>
          <w:lang w:eastAsia="en-GB"/>
        </w:rPr>
        <w:t xml:space="preserve">n or isolated, disruptive or </w:t>
      </w:r>
      <w:r w:rsidRPr="00F66117">
        <w:rPr>
          <w:rFonts w:ascii="Century Gothic" w:hAnsi="Century Gothic" w:cs="ArialMT"/>
          <w:sz w:val="22"/>
          <w:szCs w:val="22"/>
          <w:lang w:eastAsia="en-GB"/>
        </w:rPr>
        <w:t>disturbing, hyperactive or lack concentration.</w:t>
      </w:r>
    </w:p>
    <w:p w:rsidR="00F66117" w:rsidRPr="00F66117"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Sensory and/or Physical Needs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This includes children with sensory, multi-sensory and physical difficulties.</w:t>
      </w:r>
    </w:p>
    <w:p w:rsidR="009C1EE7" w:rsidRDefault="009C1EE7" w:rsidP="00F66117">
      <w:pPr>
        <w:pStyle w:val="NoSpacing"/>
        <w:rPr>
          <w:rFonts w:ascii="Century Gothic" w:hAnsi="Century Gothic"/>
          <w:bCs/>
          <w:iCs/>
        </w:rPr>
      </w:pPr>
    </w:p>
    <w:p w:rsidR="00F66117" w:rsidRPr="00F66117" w:rsidRDefault="00F66117" w:rsidP="00F66117">
      <w:pPr>
        <w:pStyle w:val="NoSpacing"/>
        <w:rPr>
          <w:rFonts w:ascii="Century Gothic" w:hAnsi="Century Gothic"/>
          <w:bCs/>
          <w:iCs/>
        </w:rPr>
      </w:pPr>
      <w:r w:rsidRPr="00F66117">
        <w:rPr>
          <w:rFonts w:ascii="Century Gothic" w:hAnsi="Century Gothic"/>
          <w:bCs/>
          <w:iCs/>
        </w:rPr>
        <w:t>Children must not be regarded as having a learning difficulty solely because of the language or form of language of their home is different from the language in which they will be taught. All schools have a duty to make reasonable adjustments in accordance with current Disability Legislation. Children with poor behaviour, looked after children, poor attendees</w:t>
      </w:r>
      <w:r w:rsidR="009C1EE7">
        <w:rPr>
          <w:rFonts w:ascii="Century Gothic" w:hAnsi="Century Gothic"/>
          <w:bCs/>
          <w:iCs/>
        </w:rPr>
        <w:t xml:space="preserve"> or those with medical need</w:t>
      </w:r>
      <w:r w:rsidRPr="00F66117">
        <w:rPr>
          <w:rFonts w:ascii="Century Gothic" w:hAnsi="Century Gothic"/>
          <w:bCs/>
          <w:iCs/>
        </w:rPr>
        <w:t>, for example, will not necessarily be considered as having special educational needs. There may be a range of considerations that impact on progress and attainment but these, in isolation, are not SEN issues.</w:t>
      </w:r>
    </w:p>
    <w:p w:rsidR="00F66117" w:rsidRPr="00F66117" w:rsidRDefault="00F66117" w:rsidP="00F66117">
      <w:pPr>
        <w:rPr>
          <w:rFonts w:ascii="Century Gothic" w:hAnsi="Century Gothic" w:cs="ArialMT"/>
          <w:b/>
          <w:sz w:val="22"/>
          <w:szCs w:val="22"/>
          <w:lang w:eastAsia="en-GB"/>
        </w:rPr>
      </w:pPr>
    </w:p>
    <w:p w:rsidR="00F66117" w:rsidRPr="00F66117" w:rsidRDefault="00113627" w:rsidP="00F66117">
      <w:pPr>
        <w:rPr>
          <w:rFonts w:ascii="Century Gothic" w:hAnsi="Century Gothic" w:cs="ArialMT"/>
          <w:b/>
          <w:sz w:val="22"/>
          <w:szCs w:val="22"/>
          <w:lang w:eastAsia="en-GB"/>
        </w:rPr>
      </w:pPr>
      <w:r>
        <w:rPr>
          <w:rFonts w:ascii="Century Gothic" w:hAnsi="Century Gothic" w:cs="ArialMT"/>
          <w:b/>
          <w:sz w:val="22"/>
          <w:szCs w:val="22"/>
          <w:lang w:eastAsia="en-GB"/>
        </w:rPr>
        <w:br w:type="page"/>
      </w:r>
      <w:r w:rsidR="00F66117" w:rsidRPr="00F66117">
        <w:rPr>
          <w:rFonts w:ascii="Century Gothic" w:hAnsi="Century Gothic" w:cs="ArialMT"/>
          <w:b/>
          <w:sz w:val="22"/>
          <w:szCs w:val="22"/>
          <w:lang w:eastAsia="en-GB"/>
        </w:rPr>
        <w:lastRenderedPageBreak/>
        <w:t>Supporting Children with SEND – A Graduated Approach to Support</w:t>
      </w:r>
    </w:p>
    <w:p w:rsidR="00F66117" w:rsidRPr="00F66117" w:rsidRDefault="00F66117" w:rsidP="00F66117">
      <w:pPr>
        <w:rPr>
          <w:rFonts w:ascii="Century Gothic" w:hAnsi="Century Gothic" w:cs="ArialMT"/>
          <w:sz w:val="22"/>
          <w:szCs w:val="22"/>
          <w:u w:val="single"/>
          <w:lang w:eastAsia="en-GB"/>
        </w:rPr>
      </w:pPr>
    </w:p>
    <w:p w:rsidR="00F66117" w:rsidRPr="009C1EE7" w:rsidRDefault="00F66117" w:rsidP="00F66117">
      <w:pPr>
        <w:rPr>
          <w:rFonts w:ascii="Century Gothic" w:hAnsi="Century Gothic" w:cs="ArialMT"/>
          <w:b/>
          <w:sz w:val="22"/>
          <w:szCs w:val="22"/>
          <w:lang w:eastAsia="en-GB"/>
        </w:rPr>
      </w:pPr>
      <w:r w:rsidRPr="009C1EE7">
        <w:rPr>
          <w:rFonts w:ascii="Century Gothic" w:hAnsi="Century Gothic" w:cs="ArialMT"/>
          <w:b/>
          <w:sz w:val="22"/>
          <w:szCs w:val="22"/>
          <w:lang w:eastAsia="en-GB"/>
        </w:rPr>
        <w:t>Quality First Teaching is an entitlement for every child.</w:t>
      </w:r>
    </w:p>
    <w:p w:rsidR="009C1EE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Children who are falling behind their peers and therefore causing concern, will be monitored by teachers and supported with school resources. Assessment for learning, attention to learning styles, preparatory and over-teaching will resolve many issues for learners. High quality teaching differentiated for individuals is the first step in responding to pupils who may have SEN. The school regularly and systematically reviews the teaching for all pupils, including those at risk of underachievement. This includes reviewing and, where necessary, improving teachers’ understanding of strategies to identify and support vulnerable pupils and their knowledge of SEN most frequently encountered.</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Where progress for any child is inadequate, the class teacher will make provision that is additional to and different from that provided as part of the usual differentiated curriculum offer, to enable the pupil to learn more effectively. Whatever the level of difficulty the key test of how far the learning needs are being met is whether the child is making expected progress.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Expected progress can be defined in a number of ways: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Closes the gap between the child and peers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Prevents the attainment gap from growing wider</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Is similar to that of peers starting from the same baseline but less than that of the majority of peers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Matches or betters the child’s previous rate of progress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Demonstrates an improvement in self-help, social or personal skills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Demonstrates improvements in the child’s attitude and behaviour for learning</w:t>
      </w:r>
    </w:p>
    <w:p w:rsidR="00F66117" w:rsidRPr="00F66117" w:rsidRDefault="00F66117" w:rsidP="00F66117">
      <w:pPr>
        <w:pStyle w:val="NoSpacing"/>
        <w:ind w:left="720"/>
        <w:rPr>
          <w:rFonts w:ascii="Century Gothic" w:hAnsi="Century Gothic"/>
          <w:lang w:eastAsia="en-GB"/>
        </w:rPr>
      </w:pPr>
    </w:p>
    <w:p w:rsidR="00F66117" w:rsidRPr="00214FA3" w:rsidRDefault="00F66117" w:rsidP="00F66117">
      <w:pPr>
        <w:jc w:val="both"/>
        <w:rPr>
          <w:rFonts w:ascii="Century Gothic" w:hAnsi="Century Gothic"/>
          <w:bCs/>
          <w:sz w:val="22"/>
          <w:szCs w:val="22"/>
        </w:rPr>
      </w:pPr>
      <w:r w:rsidRPr="00214FA3">
        <w:rPr>
          <w:rFonts w:ascii="Century Gothic" w:hAnsi="Century Gothic"/>
          <w:sz w:val="22"/>
          <w:szCs w:val="22"/>
        </w:rPr>
        <w:t xml:space="preserve">Teachers will identify the specific support </w:t>
      </w:r>
      <w:r w:rsidR="00131324" w:rsidRPr="00214FA3">
        <w:rPr>
          <w:rFonts w:ascii="Century Gothic" w:hAnsi="Century Gothic"/>
          <w:sz w:val="22"/>
          <w:szCs w:val="22"/>
        </w:rPr>
        <w:t>needed</w:t>
      </w:r>
      <w:r w:rsidR="009C1EE7" w:rsidRPr="00214FA3">
        <w:rPr>
          <w:rFonts w:ascii="Century Gothic" w:hAnsi="Century Gothic"/>
          <w:sz w:val="22"/>
          <w:szCs w:val="22"/>
        </w:rPr>
        <w:t xml:space="preserve"> to address </w:t>
      </w:r>
      <w:r w:rsidR="00131324" w:rsidRPr="00214FA3">
        <w:rPr>
          <w:rFonts w:ascii="Century Gothic" w:hAnsi="Century Gothic"/>
          <w:sz w:val="22"/>
          <w:szCs w:val="22"/>
        </w:rPr>
        <w:t xml:space="preserve">the </w:t>
      </w:r>
      <w:r w:rsidR="009C1EE7" w:rsidRPr="00214FA3">
        <w:rPr>
          <w:rFonts w:ascii="Century Gothic" w:hAnsi="Century Gothic"/>
          <w:sz w:val="22"/>
          <w:szCs w:val="22"/>
        </w:rPr>
        <w:t>pupil</w:t>
      </w:r>
      <w:r w:rsidRPr="00214FA3">
        <w:rPr>
          <w:rFonts w:ascii="Century Gothic" w:hAnsi="Century Gothic"/>
          <w:sz w:val="22"/>
          <w:szCs w:val="22"/>
        </w:rPr>
        <w:t>s</w:t>
      </w:r>
      <w:r w:rsidR="009C1EE7" w:rsidRPr="00214FA3">
        <w:rPr>
          <w:rFonts w:ascii="Century Gothic" w:hAnsi="Century Gothic"/>
          <w:sz w:val="22"/>
          <w:szCs w:val="22"/>
        </w:rPr>
        <w:t>’</w:t>
      </w:r>
      <w:r w:rsidRPr="00214FA3">
        <w:rPr>
          <w:rFonts w:ascii="Century Gothic" w:hAnsi="Century Gothic"/>
          <w:sz w:val="22"/>
          <w:szCs w:val="22"/>
        </w:rPr>
        <w:t xml:space="preserve"> weaknesses. A record will be kept of support and outcomes. Progress will be reviewed at parents’ evenings each term and at pupil progress meetings with the Headteacher/</w:t>
      </w:r>
      <w:r w:rsidR="005761DD" w:rsidRPr="00214FA3">
        <w:rPr>
          <w:rFonts w:ascii="Century Gothic" w:hAnsi="Century Gothic"/>
          <w:sz w:val="22"/>
          <w:szCs w:val="22"/>
        </w:rPr>
        <w:t>SENCO</w:t>
      </w:r>
      <w:r w:rsidRPr="00214FA3">
        <w:rPr>
          <w:rFonts w:ascii="Century Gothic" w:hAnsi="Century Gothic"/>
          <w:sz w:val="22"/>
          <w:szCs w:val="22"/>
        </w:rPr>
        <w:t xml:space="preserve">. </w:t>
      </w:r>
      <w:r w:rsidR="00FB290B" w:rsidRPr="00214FA3">
        <w:rPr>
          <w:rFonts w:ascii="Century Gothic" w:hAnsi="Century Gothic"/>
          <w:sz w:val="22"/>
          <w:szCs w:val="22"/>
        </w:rPr>
        <w:t>For these children a</w:t>
      </w:r>
      <w:r w:rsidRPr="00214FA3">
        <w:rPr>
          <w:rFonts w:ascii="Century Gothic" w:hAnsi="Century Gothic"/>
          <w:sz w:val="22"/>
          <w:szCs w:val="22"/>
        </w:rPr>
        <w:t xml:space="preserve"> group </w:t>
      </w:r>
      <w:r w:rsidR="00131324" w:rsidRPr="00214FA3">
        <w:rPr>
          <w:rFonts w:ascii="Century Gothic" w:hAnsi="Century Gothic"/>
          <w:sz w:val="22"/>
          <w:szCs w:val="22"/>
        </w:rPr>
        <w:t xml:space="preserve">school support </w:t>
      </w:r>
      <w:r w:rsidRPr="00214FA3">
        <w:rPr>
          <w:rFonts w:ascii="Century Gothic" w:hAnsi="Century Gothic"/>
          <w:sz w:val="22"/>
          <w:szCs w:val="22"/>
        </w:rPr>
        <w:t xml:space="preserve">plan will be drawn up identifying three or four targets, </w:t>
      </w:r>
      <w:r w:rsidR="00FB290B" w:rsidRPr="00214FA3">
        <w:rPr>
          <w:rFonts w:ascii="Century Gothic" w:hAnsi="Century Gothic"/>
          <w:sz w:val="22"/>
          <w:szCs w:val="22"/>
        </w:rPr>
        <w:t xml:space="preserve">shared </w:t>
      </w:r>
      <w:r w:rsidRPr="00214FA3">
        <w:rPr>
          <w:rFonts w:ascii="Century Gothic" w:hAnsi="Century Gothic"/>
          <w:sz w:val="22"/>
          <w:szCs w:val="22"/>
        </w:rPr>
        <w:t xml:space="preserve">with parents, and identifying approaches to achieve these. </w:t>
      </w:r>
      <w:r w:rsidRPr="00214FA3">
        <w:rPr>
          <w:rFonts w:ascii="Century Gothic" w:hAnsi="Century Gothic"/>
          <w:bCs/>
          <w:sz w:val="22"/>
          <w:szCs w:val="22"/>
        </w:rPr>
        <w:t xml:space="preserve">At this stage support is devised and delivered by school staff using formative assessments and early assessment materials and is known as </w:t>
      </w:r>
      <w:r w:rsidRPr="00214FA3">
        <w:rPr>
          <w:rFonts w:ascii="Century Gothic" w:hAnsi="Century Gothic"/>
          <w:bCs/>
          <w:i/>
          <w:sz w:val="22"/>
          <w:szCs w:val="22"/>
        </w:rPr>
        <w:t>School Support</w:t>
      </w:r>
      <w:r w:rsidRPr="00214FA3">
        <w:rPr>
          <w:rFonts w:ascii="Century Gothic" w:hAnsi="Century Gothic"/>
          <w:bCs/>
          <w:sz w:val="22"/>
          <w:szCs w:val="22"/>
        </w:rPr>
        <w:t>.</w:t>
      </w:r>
    </w:p>
    <w:p w:rsidR="009C1EE7" w:rsidRPr="00F66117" w:rsidRDefault="009C1EE7" w:rsidP="00F66117">
      <w:pPr>
        <w:jc w:val="both"/>
        <w:rPr>
          <w:rFonts w:ascii="Century Gothic" w:hAnsi="Century Gothic"/>
          <w:b/>
          <w:bCs/>
          <w:sz w:val="22"/>
          <w:szCs w:val="22"/>
          <w:u w:val="single"/>
        </w:rPr>
      </w:pPr>
    </w:p>
    <w:p w:rsidR="00F66117" w:rsidRPr="00F66117" w:rsidRDefault="00F66117" w:rsidP="00F66117">
      <w:pPr>
        <w:jc w:val="both"/>
        <w:rPr>
          <w:rFonts w:ascii="Century Gothic" w:hAnsi="Century Gothic"/>
          <w:b/>
          <w:bCs/>
          <w:sz w:val="22"/>
          <w:szCs w:val="22"/>
          <w:u w:val="single"/>
        </w:rPr>
      </w:pPr>
      <w:r w:rsidRPr="00F66117">
        <w:rPr>
          <w:rFonts w:ascii="Century Gothic" w:hAnsi="Century Gothic"/>
          <w:sz w:val="22"/>
          <w:szCs w:val="22"/>
        </w:rPr>
        <w:t>The triggers for intervention could be the teacher’s or others’ concern, underpinned by evidence, about a child who despite receiving differentiated learning opportunities: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makes little or no progress when teaching approaches are targeted particularly in a child’s identified areas of weakness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shows signs of difficulty in developing literacy or mathematical skills which result in poor attainment in some curriculum areas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presents persistent emotional or behavioural difficulties which are not modified  by the positive behaviour management techniques usually employed in the school</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has sensory or physical problems, and continues to make little or no progress despite the provision of specialist equipment</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has communication and/or interaction difficulties, and continues to make little or no progress despite the provision of a differentiated curriculum.</w:t>
      </w:r>
    </w:p>
    <w:p w:rsidR="00F66117" w:rsidRPr="00F66117" w:rsidRDefault="00F66117" w:rsidP="00F66117">
      <w:pPr>
        <w:jc w:val="both"/>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Where a child continues to have difficulties, despite quality support, advice will be sought from external services. This stage is known as </w:t>
      </w:r>
      <w:r w:rsidRPr="00F66117">
        <w:rPr>
          <w:rFonts w:ascii="Century Gothic" w:hAnsi="Century Gothic"/>
          <w:i/>
          <w:sz w:val="22"/>
          <w:szCs w:val="22"/>
        </w:rPr>
        <w:t>Specialist Support</w:t>
      </w:r>
      <w:r w:rsidRPr="00F66117">
        <w:rPr>
          <w:rFonts w:ascii="Century Gothic" w:hAnsi="Century Gothic"/>
          <w:sz w:val="22"/>
          <w:szCs w:val="22"/>
        </w:rPr>
        <w:t xml:space="preserve"> and involves outside agencies in advising and/or working to assess the nature of the need and helping plan more specific support. It will be important to record all external advice and support received – this will be kept in the chil</w:t>
      </w:r>
      <w:r w:rsidR="005761DD">
        <w:rPr>
          <w:rFonts w:ascii="Century Gothic" w:hAnsi="Century Gothic"/>
          <w:sz w:val="22"/>
          <w:szCs w:val="22"/>
        </w:rPr>
        <w:t>d’s file and copied to the SENCo</w:t>
      </w:r>
      <w:r w:rsidRPr="00F66117">
        <w:rPr>
          <w:rFonts w:ascii="Century Gothic" w:hAnsi="Century Gothic"/>
          <w:sz w:val="22"/>
          <w:szCs w:val="22"/>
        </w:rPr>
        <w:t>.</w:t>
      </w:r>
    </w:p>
    <w:p w:rsidR="009C1EE7" w:rsidRDefault="009C1EE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Should a child fail to make progress, despite quality teaching and targeted interventions, it may be necessary to apply for additional funding to secure further support. We will use appropriately qualified personnel from ‘outside agencies’ to make assessments and inform further action. Where the school recognises that there may be a significant cost to the school to secure support for the child, due to significant and sustained learning issues, a</w:t>
      </w:r>
      <w:r w:rsidR="00FB290B">
        <w:rPr>
          <w:rFonts w:ascii="Century Gothic" w:hAnsi="Century Gothic"/>
          <w:sz w:val="22"/>
          <w:szCs w:val="22"/>
        </w:rPr>
        <w:t xml:space="preserve">n </w:t>
      </w:r>
      <w:r w:rsidR="005761DD" w:rsidRPr="005761DD">
        <w:rPr>
          <w:rFonts w:ascii="Century Gothic" w:hAnsi="Century Gothic"/>
          <w:i/>
          <w:sz w:val="22"/>
          <w:szCs w:val="22"/>
        </w:rPr>
        <w:t>Additional</w:t>
      </w:r>
      <w:r w:rsidR="00113627" w:rsidRPr="005761DD">
        <w:rPr>
          <w:rFonts w:ascii="Century Gothic" w:hAnsi="Century Gothic"/>
          <w:i/>
          <w:sz w:val="22"/>
          <w:szCs w:val="22"/>
        </w:rPr>
        <w:t xml:space="preserve"> Support</w:t>
      </w:r>
      <w:r w:rsidRPr="005761DD">
        <w:rPr>
          <w:rFonts w:ascii="Century Gothic" w:hAnsi="Century Gothic"/>
          <w:i/>
          <w:sz w:val="22"/>
          <w:szCs w:val="22"/>
        </w:rPr>
        <w:t xml:space="preserve"> Plan</w:t>
      </w:r>
      <w:r w:rsidRPr="00F66117">
        <w:rPr>
          <w:rFonts w:ascii="Century Gothic" w:hAnsi="Century Gothic"/>
          <w:sz w:val="22"/>
          <w:szCs w:val="22"/>
        </w:rPr>
        <w:t xml:space="preserve"> will be devised in </w:t>
      </w:r>
      <w:r w:rsidRPr="00F66117">
        <w:rPr>
          <w:rFonts w:ascii="Century Gothic" w:hAnsi="Century Gothic"/>
          <w:sz w:val="22"/>
          <w:szCs w:val="22"/>
        </w:rPr>
        <w:lastRenderedPageBreak/>
        <w:t>consultation with parents and all those involved in the child’s education and welfare. An application may be made for High Needs</w:t>
      </w:r>
      <w:r w:rsidR="00294CA6">
        <w:rPr>
          <w:rFonts w:ascii="Century Gothic" w:hAnsi="Century Gothic"/>
          <w:sz w:val="22"/>
          <w:szCs w:val="22"/>
        </w:rPr>
        <w:t xml:space="preserve"> Funding to the Local Authority</w:t>
      </w:r>
      <w:r w:rsidRPr="00F66117">
        <w:rPr>
          <w:rFonts w:ascii="Century Gothic" w:hAnsi="Century Gothic"/>
          <w:sz w:val="22"/>
          <w:szCs w:val="22"/>
        </w:rPr>
        <w:t>. The school will be responsible for managing any funds received.</w:t>
      </w:r>
    </w:p>
    <w:p w:rsidR="009C1EE7" w:rsidRDefault="009C1EE7" w:rsidP="00F66117">
      <w:pPr>
        <w:rPr>
          <w:rFonts w:ascii="Century Gothic" w:hAnsi="Century Gothic"/>
          <w:sz w:val="22"/>
          <w:szCs w:val="22"/>
        </w:rPr>
      </w:pPr>
    </w:p>
    <w:p w:rsidR="00F66117" w:rsidRPr="00F66117" w:rsidRDefault="009C1EE7" w:rsidP="00F66117">
      <w:pPr>
        <w:rPr>
          <w:rFonts w:ascii="Century Gothic" w:hAnsi="Century Gothic"/>
          <w:sz w:val="22"/>
          <w:szCs w:val="22"/>
        </w:rPr>
      </w:pPr>
      <w:r>
        <w:rPr>
          <w:rFonts w:ascii="Century Gothic" w:hAnsi="Century Gothic"/>
          <w:sz w:val="22"/>
          <w:szCs w:val="22"/>
        </w:rPr>
        <w:t>I</w:t>
      </w:r>
      <w:r w:rsidR="00F66117" w:rsidRPr="00F66117">
        <w:rPr>
          <w:rFonts w:ascii="Century Gothic" w:hAnsi="Century Gothic"/>
          <w:sz w:val="22"/>
          <w:szCs w:val="22"/>
        </w:rPr>
        <w:t>n some cases</w:t>
      </w:r>
      <w:r>
        <w:rPr>
          <w:rFonts w:ascii="Century Gothic" w:hAnsi="Century Gothic"/>
          <w:sz w:val="22"/>
          <w:szCs w:val="22"/>
        </w:rPr>
        <w:t>,</w:t>
      </w:r>
      <w:r w:rsidR="00F66117" w:rsidRPr="00F66117">
        <w:rPr>
          <w:rFonts w:ascii="Century Gothic" w:hAnsi="Century Gothic"/>
          <w:sz w:val="22"/>
          <w:szCs w:val="22"/>
        </w:rPr>
        <w:t xml:space="preserve"> children will have a wide range of complex issues, including health and welfare, which are impacting on their education. Where the need is such that significant support is needed from a range of sources, an application will be made to the Local Authority for an Education, Health and Care plan, which will be drawn up in consultation with parents, child and services. This will be reviewed annually and will last for the duration of a key stage. At the end of each key stage, need will be reviewed and considerations of age and the next stage of development taken into account when planning provision.</w:t>
      </w:r>
    </w:p>
    <w:p w:rsidR="00F66117" w:rsidRPr="0073785A" w:rsidRDefault="00F66117" w:rsidP="00F66117">
      <w:pPr>
        <w:rPr>
          <w:rFonts w:ascii="Century Gothic" w:hAnsi="Century Gothic"/>
          <w:i/>
          <w:sz w:val="22"/>
          <w:szCs w:val="22"/>
        </w:rPr>
      </w:pPr>
      <w:r w:rsidRPr="0073785A">
        <w:rPr>
          <w:rFonts w:ascii="Century Gothic" w:hAnsi="Century Gothic"/>
          <w:i/>
          <w:sz w:val="22"/>
          <w:szCs w:val="22"/>
        </w:rPr>
        <w:t>Refer to Appendix A for a summary of graduated support.</w:t>
      </w:r>
    </w:p>
    <w:p w:rsidR="009C1EE7" w:rsidRPr="0073785A"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Supporting Children and Families</w:t>
      </w:r>
    </w:p>
    <w:p w:rsidR="00F66117" w:rsidRPr="00F66117" w:rsidRDefault="00F66117" w:rsidP="00F66117">
      <w:pPr>
        <w:rPr>
          <w:rFonts w:ascii="Century Gothic" w:hAnsi="Century Gothic" w:cs="ArialMT"/>
          <w:sz w:val="22"/>
          <w:szCs w:val="22"/>
          <w:u w:val="single"/>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We listen to and act upon the concerns of parents. All staff are alert to the pressures that parents and families may be under because of a child’</w:t>
      </w:r>
      <w:r w:rsidR="009C1EE7">
        <w:rPr>
          <w:rFonts w:ascii="Century Gothic" w:hAnsi="Century Gothic" w:cs="ArialMT"/>
          <w:sz w:val="22"/>
          <w:szCs w:val="22"/>
          <w:lang w:eastAsia="en-GB"/>
        </w:rPr>
        <w:t xml:space="preserve">s needs. We actively encourage </w:t>
      </w:r>
      <w:r w:rsidRPr="00F66117">
        <w:rPr>
          <w:rFonts w:ascii="Century Gothic" w:hAnsi="Century Gothic" w:cs="ArialMT"/>
          <w:sz w:val="22"/>
          <w:szCs w:val="22"/>
          <w:lang w:eastAsia="en-GB"/>
        </w:rPr>
        <w:t>parents to support their child through positive attitudes, giving user friendly information and effective communication. We work in partnership with parents, recognising their knowledge and expertise in relation to their child. We will make parents aware of the Parent Partnership Services available as part of the LA Local Offer and keep our school website up to date with relevant information.</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The views of the child with SEN will be considered at all stages of support so that they understand why they are working in a particular way and what the expected outcomes are.</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Further information can be found on </w:t>
      </w:r>
      <w:r w:rsidR="00976590">
        <w:rPr>
          <w:rFonts w:ascii="Century Gothic" w:hAnsi="Century Gothic" w:cs="ArialMT"/>
          <w:sz w:val="22"/>
          <w:szCs w:val="22"/>
          <w:lang w:eastAsia="en-GB"/>
        </w:rPr>
        <w:t>the Wirral website</w:t>
      </w:r>
      <w:r w:rsidR="009C1EE7">
        <w:rPr>
          <w:rFonts w:ascii="Century Gothic" w:hAnsi="Century Gothic" w:cs="ArialMT"/>
          <w:sz w:val="22"/>
          <w:szCs w:val="22"/>
          <w:lang w:eastAsia="en-GB"/>
        </w:rPr>
        <w:t xml:space="preserve"> </w:t>
      </w:r>
      <w:r w:rsidR="00976590">
        <w:rPr>
          <w:rFonts w:ascii="Century Gothic" w:hAnsi="Century Gothic" w:cs="ArialMT"/>
          <w:sz w:val="22"/>
          <w:szCs w:val="22"/>
          <w:lang w:eastAsia="en-GB"/>
        </w:rPr>
        <w:t>(</w:t>
      </w:r>
      <w:hyperlink r:id="rId12" w:history="1">
        <w:r w:rsidR="00976590" w:rsidRPr="006F5BDB">
          <w:rPr>
            <w:rStyle w:val="Hyperlink"/>
            <w:rFonts w:ascii="Century Gothic" w:hAnsi="Century Gothic" w:cs="ArialMT"/>
            <w:sz w:val="22"/>
            <w:szCs w:val="22"/>
            <w:lang w:eastAsia="en-GB"/>
          </w:rPr>
          <w:t>http://localofferwirral.org/</w:t>
        </w:r>
      </w:hyperlink>
      <w:r w:rsidR="00976590">
        <w:rPr>
          <w:rFonts w:ascii="Century Gothic" w:hAnsi="Century Gothic" w:cs="ArialMT"/>
          <w:sz w:val="22"/>
          <w:szCs w:val="22"/>
          <w:lang w:eastAsia="en-GB"/>
        </w:rPr>
        <w:t xml:space="preserve">) </w:t>
      </w:r>
      <w:r w:rsidRPr="00F66117">
        <w:rPr>
          <w:rFonts w:ascii="Century Gothic" w:hAnsi="Century Gothic" w:cs="ArialMT"/>
          <w:sz w:val="22"/>
          <w:szCs w:val="22"/>
          <w:lang w:eastAsia="en-GB"/>
        </w:rPr>
        <w:t xml:space="preserve">about the </w:t>
      </w:r>
      <w:r w:rsidR="00976590">
        <w:rPr>
          <w:rFonts w:ascii="Century Gothic" w:hAnsi="Century Gothic" w:cs="ArialMT"/>
          <w:sz w:val="22"/>
          <w:szCs w:val="22"/>
          <w:lang w:eastAsia="en-GB"/>
        </w:rPr>
        <w:t>Wirral</w:t>
      </w:r>
      <w:r w:rsidRPr="00F66117">
        <w:rPr>
          <w:rFonts w:ascii="Century Gothic" w:hAnsi="Century Gothic" w:cs="ArialMT"/>
          <w:sz w:val="22"/>
          <w:szCs w:val="22"/>
          <w:lang w:eastAsia="en-GB"/>
        </w:rPr>
        <w:t xml:space="preserve"> Local Offer, which outlines service provision in the county and support available to parents and children with SEND.</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National Tests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Children entering SATs tests will be considered for access arrangements or withdrawal from the tests if their special needs are such that they could not attempt the tests without additional provision. The </w:t>
      </w:r>
      <w:r w:rsidR="0017362E">
        <w:rPr>
          <w:rFonts w:ascii="Century Gothic" w:hAnsi="Century Gothic" w:cs="ArialMT"/>
          <w:sz w:val="22"/>
          <w:szCs w:val="22"/>
          <w:lang w:eastAsia="en-GB"/>
        </w:rPr>
        <w:t>SENCo</w:t>
      </w:r>
      <w:r w:rsidRPr="00F66117">
        <w:rPr>
          <w:rFonts w:ascii="Century Gothic" w:hAnsi="Century Gothic" w:cs="ArialMT"/>
          <w:sz w:val="22"/>
          <w:szCs w:val="22"/>
          <w:lang w:eastAsia="en-GB"/>
        </w:rPr>
        <w:t xml:space="preserve"> will make the necessary arrangements in line with statutory guidance.</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Transition</w:t>
      </w:r>
    </w:p>
    <w:p w:rsidR="009C1EE7" w:rsidRDefault="009C1EE7" w:rsidP="00F66117">
      <w:pPr>
        <w:rPr>
          <w:rFonts w:ascii="Century Gothic" w:hAnsi="Century Gothic" w:cs="ArialMT"/>
          <w:sz w:val="22"/>
          <w:szCs w:val="22"/>
          <w:lang w:eastAsia="en-GB"/>
        </w:rPr>
      </w:pPr>
    </w:p>
    <w:p w:rsidR="00976590" w:rsidRDefault="00976590" w:rsidP="00F66117">
      <w:pPr>
        <w:rPr>
          <w:rFonts w:ascii="Century Gothic" w:hAnsi="Century Gothic" w:cs="ArialMT"/>
          <w:sz w:val="22"/>
          <w:szCs w:val="22"/>
          <w:lang w:eastAsia="en-GB"/>
        </w:rPr>
      </w:pPr>
      <w:r>
        <w:rPr>
          <w:rFonts w:ascii="Century Gothic" w:hAnsi="Century Gothic" w:cs="ArialMT"/>
          <w:sz w:val="22"/>
          <w:szCs w:val="22"/>
          <w:lang w:eastAsia="en-GB"/>
        </w:rPr>
        <w:t xml:space="preserve">At </w:t>
      </w:r>
      <w:r w:rsidR="00C620F9">
        <w:rPr>
          <w:rFonts w:ascii="Century Gothic" w:hAnsi="Century Gothic" w:cs="ArialMT"/>
          <w:sz w:val="22"/>
          <w:szCs w:val="22"/>
          <w:lang w:eastAsia="en-GB"/>
        </w:rPr>
        <w:t>Brackenwood Junior School</w:t>
      </w:r>
      <w:r>
        <w:rPr>
          <w:rFonts w:ascii="Century Gothic" w:hAnsi="Century Gothic" w:cs="ArialMT"/>
          <w:sz w:val="22"/>
          <w:szCs w:val="22"/>
          <w:lang w:eastAsia="en-GB"/>
        </w:rPr>
        <w:t xml:space="preserve">, we hold a ‘Transition Day’ </w:t>
      </w:r>
      <w:r w:rsidR="006D7DC1">
        <w:rPr>
          <w:rFonts w:ascii="Century Gothic" w:hAnsi="Century Gothic" w:cs="ArialMT"/>
          <w:sz w:val="22"/>
          <w:szCs w:val="22"/>
          <w:lang w:eastAsia="en-GB"/>
        </w:rPr>
        <w:t xml:space="preserve">during the summer term </w:t>
      </w:r>
      <w:r>
        <w:rPr>
          <w:rFonts w:ascii="Century Gothic" w:hAnsi="Century Gothic" w:cs="ArialMT"/>
          <w:sz w:val="22"/>
          <w:szCs w:val="22"/>
          <w:lang w:eastAsia="en-GB"/>
        </w:rPr>
        <w:t xml:space="preserve">where children get to meet their teacher for the following year, learn about the curriculum and have any questions answered. A </w:t>
      </w:r>
      <w:r w:rsidR="006D7DC1">
        <w:rPr>
          <w:rFonts w:ascii="Century Gothic" w:hAnsi="Century Gothic" w:cs="ArialMT"/>
          <w:sz w:val="22"/>
          <w:szCs w:val="22"/>
          <w:lang w:eastAsia="en-GB"/>
        </w:rPr>
        <w:t>special transition programme</w:t>
      </w:r>
      <w:r>
        <w:rPr>
          <w:rFonts w:ascii="Century Gothic" w:hAnsi="Century Gothic" w:cs="ArialMT"/>
          <w:sz w:val="22"/>
          <w:szCs w:val="22"/>
          <w:lang w:eastAsia="en-GB"/>
        </w:rPr>
        <w:t xml:space="preserve">, where necessary, </w:t>
      </w:r>
      <w:r w:rsidR="006D7DC1">
        <w:rPr>
          <w:rFonts w:ascii="Century Gothic" w:hAnsi="Century Gothic" w:cs="ArialMT"/>
          <w:sz w:val="22"/>
          <w:szCs w:val="22"/>
          <w:lang w:eastAsia="en-GB"/>
        </w:rPr>
        <w:t xml:space="preserve">is </w:t>
      </w:r>
      <w:r>
        <w:rPr>
          <w:rFonts w:ascii="Century Gothic" w:hAnsi="Century Gothic" w:cs="ArialMT"/>
          <w:sz w:val="22"/>
          <w:szCs w:val="22"/>
          <w:lang w:eastAsia="en-GB"/>
        </w:rPr>
        <w:t xml:space="preserve">put into place for SEND children to ensure </w:t>
      </w:r>
      <w:r w:rsidR="006D7DC1">
        <w:rPr>
          <w:rFonts w:ascii="Century Gothic" w:hAnsi="Century Gothic" w:cs="ArialMT"/>
          <w:sz w:val="22"/>
          <w:szCs w:val="22"/>
          <w:lang w:eastAsia="en-GB"/>
        </w:rPr>
        <w:t>a smooth and successful move is made into the next class.</w:t>
      </w:r>
    </w:p>
    <w:p w:rsidR="00976590" w:rsidRPr="00F66117" w:rsidRDefault="00976590" w:rsidP="00F66117">
      <w:pPr>
        <w:rPr>
          <w:rFonts w:ascii="Century Gothic" w:hAnsi="Century Gothic" w:cs="ArialMT"/>
          <w:sz w:val="22"/>
          <w:szCs w:val="22"/>
          <w:lang w:eastAsia="en-GB"/>
        </w:rPr>
      </w:pPr>
    </w:p>
    <w:p w:rsidR="00976590"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Children transferring to High School have a planned transition programme.</w:t>
      </w:r>
    </w:p>
    <w:p w:rsidR="00F66117" w:rsidRDefault="0017362E" w:rsidP="00F66117">
      <w:pPr>
        <w:rPr>
          <w:rFonts w:ascii="Century Gothic" w:hAnsi="Century Gothic" w:cs="ArialMT"/>
          <w:sz w:val="22"/>
          <w:szCs w:val="22"/>
          <w:lang w:eastAsia="en-GB"/>
        </w:rPr>
      </w:pPr>
      <w:r>
        <w:rPr>
          <w:rFonts w:ascii="Century Gothic" w:hAnsi="Century Gothic" w:cs="ArialMT"/>
          <w:sz w:val="22"/>
          <w:szCs w:val="22"/>
          <w:lang w:eastAsia="en-GB"/>
        </w:rPr>
        <w:t>SENCo</w:t>
      </w:r>
      <w:r w:rsidR="00F66117" w:rsidRPr="00F66117">
        <w:rPr>
          <w:rFonts w:ascii="Century Gothic" w:hAnsi="Century Gothic" w:cs="ArialMT"/>
          <w:sz w:val="22"/>
          <w:szCs w:val="22"/>
          <w:lang w:eastAsia="en-GB"/>
        </w:rPr>
        <w:t>s liaise and records are passed on.</w:t>
      </w:r>
    </w:p>
    <w:p w:rsidR="009C1EE7" w:rsidRPr="00F66117" w:rsidRDefault="009C1EE7" w:rsidP="00F66117">
      <w:pPr>
        <w:rPr>
          <w:rFonts w:ascii="Century Gothic" w:hAnsi="Century Gothic" w:cs="ArialMT"/>
          <w:sz w:val="22"/>
          <w:szCs w:val="22"/>
          <w:lang w:eastAsia="en-GB"/>
        </w:rPr>
      </w:pPr>
    </w:p>
    <w:p w:rsidR="00F66117" w:rsidRDefault="0017362E" w:rsidP="00F66117">
      <w:pPr>
        <w:rPr>
          <w:rFonts w:ascii="Century Gothic" w:hAnsi="Century Gothic" w:cs="ArialMT"/>
          <w:sz w:val="22"/>
          <w:szCs w:val="22"/>
          <w:lang w:eastAsia="en-GB"/>
        </w:rPr>
      </w:pPr>
      <w:r>
        <w:rPr>
          <w:rFonts w:ascii="Century Gothic" w:hAnsi="Century Gothic" w:cs="ArialMT"/>
          <w:sz w:val="22"/>
          <w:szCs w:val="22"/>
          <w:lang w:eastAsia="en-GB"/>
        </w:rPr>
        <w:t>Children entering Brackenwood Junior School at 7</w:t>
      </w:r>
      <w:r w:rsidR="009C1EE7">
        <w:rPr>
          <w:rFonts w:ascii="Century Gothic" w:hAnsi="Century Gothic" w:cs="ArialMT"/>
          <w:sz w:val="22"/>
          <w:szCs w:val="22"/>
          <w:lang w:eastAsia="en-GB"/>
        </w:rPr>
        <w:t>+</w:t>
      </w:r>
      <w:r w:rsidR="00045977">
        <w:rPr>
          <w:rFonts w:ascii="Century Gothic" w:hAnsi="Century Gothic" w:cs="ArialMT"/>
          <w:sz w:val="22"/>
          <w:szCs w:val="22"/>
          <w:lang w:eastAsia="en-GB"/>
        </w:rPr>
        <w:t xml:space="preserve"> or transferring in</w:t>
      </w:r>
      <w:r w:rsidR="00F66117" w:rsidRPr="00F66117">
        <w:rPr>
          <w:rFonts w:ascii="Century Gothic" w:hAnsi="Century Gothic" w:cs="ArialMT"/>
          <w:sz w:val="22"/>
          <w:szCs w:val="22"/>
          <w:lang w:eastAsia="en-GB"/>
        </w:rPr>
        <w:t xml:space="preserve"> visit the school</w:t>
      </w:r>
      <w:r w:rsidR="009C1EE7">
        <w:rPr>
          <w:rFonts w:ascii="Century Gothic" w:hAnsi="Century Gothic" w:cs="ArialMT"/>
          <w:sz w:val="22"/>
          <w:szCs w:val="22"/>
          <w:lang w:eastAsia="en-GB"/>
        </w:rPr>
        <w:t xml:space="preserve"> prior to the beginning of the new school year</w:t>
      </w:r>
      <w:r w:rsidR="00F66117" w:rsidRPr="00F66117">
        <w:rPr>
          <w:rFonts w:ascii="Century Gothic" w:hAnsi="Century Gothic" w:cs="ArialMT"/>
          <w:sz w:val="22"/>
          <w:szCs w:val="22"/>
          <w:lang w:eastAsia="en-GB"/>
        </w:rPr>
        <w:t xml:space="preserve">. </w:t>
      </w:r>
      <w:r w:rsidR="00781122">
        <w:rPr>
          <w:rFonts w:ascii="Century Gothic" w:hAnsi="Century Gothic" w:cs="ArialMT"/>
          <w:sz w:val="22"/>
          <w:szCs w:val="22"/>
          <w:lang w:eastAsia="en-GB"/>
        </w:rPr>
        <w:t>Year 3 teachers meet with Infant teachers to discuss any relevant information about the children, and the SENCos from both school discuss any children causing concern.</w:t>
      </w:r>
    </w:p>
    <w:p w:rsidR="00F34BB0" w:rsidRDefault="00F34BB0" w:rsidP="00F66117">
      <w:pPr>
        <w:rPr>
          <w:rFonts w:ascii="Century Gothic" w:hAnsi="Century Gothic" w:cs="ArialMT"/>
          <w:sz w:val="22"/>
          <w:szCs w:val="22"/>
          <w:lang w:eastAsia="en-GB"/>
        </w:rPr>
      </w:pPr>
    </w:p>
    <w:p w:rsidR="009C1EE7" w:rsidRPr="00F6611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If the school is alerted to the fact that a child may have a difficulty in learning, they will make their best endeavours to collect all relevant information and plan a relevant, differentiated curriculum.</w:t>
      </w:r>
    </w:p>
    <w:p w:rsidR="009C1EE7" w:rsidRDefault="009C1EE7" w:rsidP="00F66117">
      <w:pPr>
        <w:rPr>
          <w:rFonts w:ascii="Century Gothic" w:hAnsi="Century Gothic" w:cs="ArialMT"/>
          <w:b/>
          <w:sz w:val="22"/>
          <w:szCs w:val="22"/>
          <w:lang w:eastAsia="en-GB"/>
        </w:rPr>
      </w:pPr>
    </w:p>
    <w:p w:rsidR="00F66117" w:rsidRPr="00F66117" w:rsidRDefault="00113627" w:rsidP="00F66117">
      <w:pPr>
        <w:rPr>
          <w:rFonts w:ascii="Century Gothic" w:hAnsi="Century Gothic" w:cs="ArialMT"/>
          <w:b/>
          <w:sz w:val="22"/>
          <w:szCs w:val="22"/>
          <w:lang w:eastAsia="en-GB"/>
        </w:rPr>
      </w:pPr>
      <w:r>
        <w:rPr>
          <w:rFonts w:ascii="Century Gothic" w:hAnsi="Century Gothic" w:cs="ArialMT"/>
          <w:b/>
          <w:sz w:val="22"/>
          <w:szCs w:val="22"/>
          <w:lang w:eastAsia="en-GB"/>
        </w:rPr>
        <w:br w:type="page"/>
      </w:r>
      <w:r w:rsidR="00F66117" w:rsidRPr="00F66117">
        <w:rPr>
          <w:rFonts w:ascii="Century Gothic" w:hAnsi="Century Gothic" w:cs="ArialMT"/>
          <w:b/>
          <w:sz w:val="22"/>
          <w:szCs w:val="22"/>
          <w:lang w:eastAsia="en-GB"/>
        </w:rPr>
        <w:lastRenderedPageBreak/>
        <w:t>Managing Medical Conditions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children may also have special educational needs and may have a statement or Education, Health and Care Plan which brings together their special educational, health and social care provision.</w:t>
      </w:r>
    </w:p>
    <w:p w:rsidR="009C1EE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At</w:t>
      </w:r>
      <w:r w:rsidR="006D7DC1">
        <w:rPr>
          <w:rFonts w:ascii="Century Gothic" w:hAnsi="Century Gothic" w:cs="ArialMT"/>
          <w:sz w:val="22"/>
          <w:szCs w:val="22"/>
          <w:lang w:eastAsia="en-GB"/>
        </w:rPr>
        <w:t xml:space="preserve"> </w:t>
      </w:r>
      <w:r w:rsidR="00C620F9">
        <w:rPr>
          <w:rFonts w:ascii="Century Gothic" w:hAnsi="Century Gothic" w:cs="ArialMT"/>
          <w:sz w:val="22"/>
          <w:szCs w:val="22"/>
          <w:lang w:eastAsia="en-GB"/>
        </w:rPr>
        <w:t>Brackenwood Junior School</w:t>
      </w:r>
      <w:r w:rsidRPr="00F66117">
        <w:rPr>
          <w:rFonts w:ascii="Century Gothic" w:hAnsi="Century Gothic" w:cs="ArialMT"/>
          <w:sz w:val="22"/>
          <w:szCs w:val="22"/>
          <w:lang w:eastAsia="en-GB"/>
        </w:rPr>
        <w:t xml:space="preserve">, we support children, where possible, with medical conditions. Staff </w:t>
      </w:r>
      <w:r w:rsidR="00BD7729">
        <w:rPr>
          <w:rFonts w:ascii="Century Gothic" w:hAnsi="Century Gothic" w:cs="ArialMT"/>
          <w:sz w:val="22"/>
          <w:szCs w:val="22"/>
          <w:lang w:eastAsia="en-GB"/>
        </w:rPr>
        <w:t>will be trained as need arises and children with medical needs will have an Individual Health Care Plan (IHCP) written for them, explaining their medical needs and any steps that need taking to ensure they are safe in school. All staff in school will be made aware of any children with an IHCP and copies of the IHCP will be shared, as well as being stored in a central place.</w:t>
      </w:r>
    </w:p>
    <w:p w:rsidR="009C1EE7" w:rsidRDefault="009C1EE7" w:rsidP="00F66117">
      <w:pPr>
        <w:rPr>
          <w:rFonts w:ascii="Century Gothic" w:hAnsi="Century Gothic" w:cs="ArialMT"/>
          <w:sz w:val="22"/>
          <w:szCs w:val="22"/>
          <w:lang w:eastAsia="en-GB"/>
        </w:rPr>
      </w:pPr>
    </w:p>
    <w:p w:rsidR="00F66117" w:rsidRPr="00F66117" w:rsidRDefault="009C1EE7" w:rsidP="00F66117">
      <w:pPr>
        <w:rPr>
          <w:rFonts w:ascii="Century Gothic" w:hAnsi="Century Gothic" w:cs="ArialMT"/>
          <w:sz w:val="22"/>
          <w:szCs w:val="22"/>
          <w:lang w:eastAsia="en-GB"/>
        </w:rPr>
      </w:pPr>
      <w:r>
        <w:rPr>
          <w:rFonts w:ascii="Century Gothic" w:hAnsi="Century Gothic" w:cs="ArialMT"/>
          <w:sz w:val="22"/>
          <w:szCs w:val="22"/>
          <w:lang w:eastAsia="en-GB"/>
        </w:rPr>
        <w:t>Refer to policies</w:t>
      </w:r>
      <w:r w:rsidR="00F66117" w:rsidRPr="00F66117">
        <w:rPr>
          <w:rFonts w:ascii="Century Gothic" w:hAnsi="Century Gothic" w:cs="ArialMT"/>
          <w:sz w:val="22"/>
          <w:szCs w:val="22"/>
          <w:lang w:eastAsia="en-GB"/>
        </w:rPr>
        <w:t xml:space="preserve"> for </w:t>
      </w:r>
      <w:r>
        <w:rPr>
          <w:rFonts w:ascii="Century Gothic" w:hAnsi="Century Gothic" w:cs="ArialMT"/>
          <w:sz w:val="22"/>
          <w:szCs w:val="22"/>
          <w:lang w:eastAsia="en-GB"/>
        </w:rPr>
        <w:t>Health &amp; Safety, Inclusion &amp; Accessibility, Accidents, First Aid &amp; Administration of Medicines,</w:t>
      </w:r>
      <w:r w:rsidR="00F66117" w:rsidRPr="00F66117">
        <w:rPr>
          <w:rFonts w:ascii="Century Gothic" w:hAnsi="Century Gothic" w:cs="ArialMT"/>
          <w:sz w:val="22"/>
          <w:szCs w:val="22"/>
          <w:lang w:eastAsia="en-GB"/>
        </w:rPr>
        <w:t xml:space="preserve"> in School</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Admission Arrangements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The admission arrangements for all pupils are in accordance with national legislation, including the Equality Act 2010. The LA is the admitting authority for </w:t>
      </w:r>
      <w:r w:rsidR="00C620F9">
        <w:rPr>
          <w:rFonts w:ascii="Century Gothic" w:hAnsi="Century Gothic" w:cs="ArialMT"/>
          <w:sz w:val="22"/>
          <w:szCs w:val="22"/>
          <w:lang w:eastAsia="en-GB"/>
        </w:rPr>
        <w:t>Brackenwood Junior School</w:t>
      </w:r>
      <w:r w:rsidRPr="00F66117">
        <w:rPr>
          <w:rFonts w:ascii="Century Gothic" w:hAnsi="Century Gothic" w:cs="ArialMT"/>
          <w:sz w:val="22"/>
          <w:szCs w:val="22"/>
          <w:lang w:eastAsia="en-GB"/>
        </w:rPr>
        <w:t>. Schools cannot refuse admission to pupils with special educational needs unless that need would seriously compromise the learning of other pupils and there are no reasonable steps that can be taken to prevent any incompatibility. The LA makes the final decisions on admissions</w:t>
      </w:r>
      <w:r w:rsidR="006D7DC1">
        <w:rPr>
          <w:rFonts w:ascii="Century Gothic" w:hAnsi="Century Gothic" w:cs="ArialMT"/>
          <w:sz w:val="22"/>
          <w:szCs w:val="22"/>
          <w:lang w:eastAsia="en-GB"/>
        </w:rPr>
        <w:t>.</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Facilities for Pupils with SEN</w:t>
      </w:r>
    </w:p>
    <w:p w:rsidR="00F66117" w:rsidRPr="00F66117" w:rsidRDefault="00C620F9" w:rsidP="00F66117">
      <w:pPr>
        <w:rPr>
          <w:rFonts w:ascii="Century Gothic" w:hAnsi="Century Gothic" w:cs="ArialMT"/>
          <w:sz w:val="22"/>
          <w:szCs w:val="22"/>
          <w:lang w:eastAsia="en-GB"/>
        </w:rPr>
      </w:pPr>
      <w:r>
        <w:rPr>
          <w:rFonts w:ascii="Century Gothic" w:hAnsi="Century Gothic" w:cs="ArialMT"/>
          <w:sz w:val="22"/>
          <w:szCs w:val="22"/>
          <w:lang w:eastAsia="en-GB"/>
        </w:rPr>
        <w:t>Brackenwood Junior School</w:t>
      </w:r>
      <w:r w:rsidR="00F66117" w:rsidRPr="00F66117">
        <w:rPr>
          <w:rFonts w:ascii="Century Gothic" w:hAnsi="Century Gothic" w:cs="ArialMT"/>
          <w:sz w:val="22"/>
          <w:szCs w:val="22"/>
          <w:lang w:eastAsia="en-GB"/>
        </w:rPr>
        <w:t xml:space="preserve"> complies with relev</w:t>
      </w:r>
      <w:r w:rsidR="009C1EE7">
        <w:rPr>
          <w:rFonts w:ascii="Century Gothic" w:hAnsi="Century Gothic" w:cs="ArialMT"/>
          <w:sz w:val="22"/>
          <w:szCs w:val="22"/>
          <w:lang w:eastAsia="en-GB"/>
        </w:rPr>
        <w:t>ant acc</w:t>
      </w:r>
      <w:r w:rsidR="006D7DC1">
        <w:rPr>
          <w:rFonts w:ascii="Century Gothic" w:hAnsi="Century Gothic" w:cs="ArialMT"/>
          <w:sz w:val="22"/>
          <w:szCs w:val="22"/>
          <w:lang w:eastAsia="en-GB"/>
        </w:rPr>
        <w:t>essibility requirements</w:t>
      </w:r>
      <w:r w:rsidR="00F66117" w:rsidRPr="00F66117">
        <w:rPr>
          <w:rFonts w:ascii="Century Gothic" w:hAnsi="Century Gothic" w:cs="ArialMT"/>
          <w:sz w:val="22"/>
          <w:szCs w:val="22"/>
          <w:lang w:eastAsia="en-GB"/>
        </w:rPr>
        <w:t xml:space="preserve">. The building can be accessed by wheelchair users and includes a toilet for disabled, changing and shower facilities. </w:t>
      </w:r>
    </w:p>
    <w:p w:rsidR="009C1EE7" w:rsidRDefault="009C1EE7"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Responsibilities</w:t>
      </w:r>
    </w:p>
    <w:p w:rsidR="00F66117" w:rsidRPr="00113627" w:rsidRDefault="00F66117" w:rsidP="00F66117">
      <w:pPr>
        <w:pStyle w:val="NoSpacing"/>
        <w:rPr>
          <w:rFonts w:ascii="Century Gothic" w:hAnsi="Century Gothic"/>
        </w:rPr>
      </w:pPr>
      <w:r w:rsidRPr="00113627">
        <w:rPr>
          <w:rFonts w:ascii="Century Gothic" w:hAnsi="Century Gothic"/>
        </w:rPr>
        <w:t xml:space="preserve">The </w:t>
      </w:r>
      <w:r w:rsidR="000D47D3">
        <w:rPr>
          <w:rFonts w:ascii="Century Gothic" w:hAnsi="Century Gothic"/>
        </w:rPr>
        <w:t>SENCo</w:t>
      </w:r>
      <w:r w:rsidRPr="00113627">
        <w:rPr>
          <w:rFonts w:ascii="Century Gothic" w:hAnsi="Century Gothic"/>
        </w:rPr>
        <w:t xml:space="preserve"> has responsibility for;</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The day to day operation of the school’s Special Educational Needs and Disability Policy</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Advising class teachers</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Liaising with external agencies including, educational, medical, social and voluntary services</w:t>
      </w:r>
    </w:p>
    <w:p w:rsidR="00B36071" w:rsidRPr="00113627" w:rsidRDefault="00B36071" w:rsidP="00146408">
      <w:pPr>
        <w:pStyle w:val="NoSpacing"/>
        <w:numPr>
          <w:ilvl w:val="0"/>
          <w:numId w:val="8"/>
        </w:numPr>
        <w:rPr>
          <w:rFonts w:ascii="Century Gothic" w:hAnsi="Century Gothic"/>
        </w:rPr>
      </w:pPr>
      <w:r w:rsidRPr="00113627">
        <w:rPr>
          <w:rFonts w:ascii="Century Gothic" w:hAnsi="Century Gothic"/>
        </w:rPr>
        <w:t>Drawing up and revising the school’s Provision Maps on a termly basis</w:t>
      </w:r>
    </w:p>
    <w:p w:rsidR="00F66117" w:rsidRPr="00113627" w:rsidRDefault="006D7DC1" w:rsidP="00146408">
      <w:pPr>
        <w:pStyle w:val="NoSpacing"/>
        <w:numPr>
          <w:ilvl w:val="0"/>
          <w:numId w:val="8"/>
        </w:numPr>
        <w:rPr>
          <w:rFonts w:ascii="Century Gothic" w:hAnsi="Century Gothic"/>
        </w:rPr>
      </w:pPr>
      <w:r>
        <w:rPr>
          <w:rFonts w:ascii="Century Gothic" w:hAnsi="Century Gothic"/>
        </w:rPr>
        <w:t>D</w:t>
      </w:r>
      <w:r w:rsidR="00F66117" w:rsidRPr="00113627">
        <w:rPr>
          <w:rFonts w:ascii="Century Gothic" w:hAnsi="Century Gothic"/>
        </w:rPr>
        <w:t>eployment of Learning Support Assistants</w:t>
      </w:r>
      <w:r>
        <w:rPr>
          <w:rFonts w:ascii="Century Gothic" w:hAnsi="Century Gothic"/>
        </w:rPr>
        <w:t xml:space="preserve"> and </w:t>
      </w:r>
      <w:r w:rsidR="00B36071" w:rsidRPr="00113627">
        <w:rPr>
          <w:rFonts w:ascii="Century Gothic" w:hAnsi="Century Gothic"/>
        </w:rPr>
        <w:t>Teaching Assistants to meet the requirements of the provision maps</w:t>
      </w:r>
      <w:r w:rsidR="000D47D3">
        <w:rPr>
          <w:rFonts w:ascii="Century Gothic" w:hAnsi="Century Gothic"/>
        </w:rPr>
        <w:t xml:space="preserve"> in consultation with other members of the Senior Management Team</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Monitoring effectiveness of support programmes and services</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Ensuring parents are fully involved in positive outcomes for their children’s learning</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Implementing a programme of annual review</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Overseeing records of all children with SEN</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 xml:space="preserve">Liaising with relevant schools to ensure smooth transition between phases and places of education </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Liaising with SEN governor and keeping abreast of national/local developments through network meetings and relevant training</w:t>
      </w:r>
    </w:p>
    <w:p w:rsidR="00F66117" w:rsidRPr="00F66117" w:rsidRDefault="00F66117" w:rsidP="00F66117">
      <w:pPr>
        <w:pStyle w:val="NoSpacing"/>
        <w:rPr>
          <w:rFonts w:ascii="Century Gothic" w:hAnsi="Century Gothic"/>
        </w:rPr>
      </w:pPr>
    </w:p>
    <w:p w:rsid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Teachers are responsible and accountable for the progress and development of pupils in their class at all stages of SEN support. At all stages</w:t>
      </w:r>
      <w:r w:rsidR="00B36071">
        <w:rPr>
          <w:rFonts w:ascii="Century Gothic" w:hAnsi="Century Gothic" w:cs="ArialMT"/>
          <w:sz w:val="22"/>
          <w:szCs w:val="22"/>
          <w:lang w:eastAsia="en-GB"/>
        </w:rPr>
        <w:t>,</w:t>
      </w:r>
      <w:r w:rsidRPr="00F66117">
        <w:rPr>
          <w:rFonts w:ascii="Century Gothic" w:hAnsi="Century Gothic" w:cs="ArialMT"/>
          <w:sz w:val="22"/>
          <w:szCs w:val="22"/>
          <w:lang w:eastAsia="en-GB"/>
        </w:rPr>
        <w:t xml:space="preserve"> teachers work to develop independent, confident learners. They are responsible for managing support staff and resources in their class and liaising with parents.</w:t>
      </w:r>
    </w:p>
    <w:p w:rsidR="00B36071" w:rsidRDefault="00B36071"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Pr="00F66117" w:rsidRDefault="003D7E50" w:rsidP="00F66117">
      <w:pPr>
        <w:rPr>
          <w:rFonts w:ascii="Century Gothic" w:hAnsi="Century Gothic" w:cs="ArialMT"/>
          <w:sz w:val="22"/>
          <w:szCs w:val="22"/>
          <w:lang w:eastAsia="en-GB"/>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The Governing Body endeavours to ensure the best possible provision for Special Educational Needs at </w:t>
      </w:r>
      <w:r w:rsidR="00C620F9">
        <w:rPr>
          <w:rFonts w:ascii="Century Gothic" w:hAnsi="Century Gothic"/>
          <w:sz w:val="22"/>
          <w:szCs w:val="22"/>
        </w:rPr>
        <w:t>Brackenwood Junior School</w:t>
      </w:r>
      <w:r w:rsidRPr="00F66117">
        <w:rPr>
          <w:rFonts w:ascii="Century Gothic" w:hAnsi="Century Gothic"/>
          <w:sz w:val="22"/>
          <w:szCs w:val="22"/>
        </w:rPr>
        <w:t xml:space="preserve">. All governors understand their duty of care. </w:t>
      </w:r>
    </w:p>
    <w:p w:rsidR="00F66117" w:rsidRPr="00F66117" w:rsidRDefault="00F66117" w:rsidP="00B36071">
      <w:pPr>
        <w:rPr>
          <w:rFonts w:ascii="Century Gothic" w:hAnsi="Century Gothic"/>
          <w:sz w:val="22"/>
          <w:szCs w:val="22"/>
        </w:rPr>
      </w:pPr>
      <w:r w:rsidRPr="00F66117">
        <w:rPr>
          <w:rFonts w:ascii="Century Gothic" w:hAnsi="Century Gothic"/>
          <w:sz w:val="22"/>
          <w:szCs w:val="22"/>
        </w:rPr>
        <w:t>The SEN Governor has responsibility to:</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 xml:space="preserve">assist and advise the governing </w:t>
      </w:r>
      <w:r w:rsidR="00B36071">
        <w:rPr>
          <w:rFonts w:ascii="Century Gothic" w:hAnsi="Century Gothic"/>
          <w:sz w:val="22"/>
          <w:szCs w:val="22"/>
        </w:rPr>
        <w:t>body on fulfilling its Special E</w:t>
      </w:r>
      <w:r w:rsidRPr="00F66117">
        <w:rPr>
          <w:rFonts w:ascii="Century Gothic" w:hAnsi="Century Gothic"/>
          <w:sz w:val="22"/>
          <w:szCs w:val="22"/>
        </w:rPr>
        <w:t>ducation</w:t>
      </w:r>
      <w:r w:rsidR="00B36071">
        <w:rPr>
          <w:rFonts w:ascii="Century Gothic" w:hAnsi="Century Gothic"/>
          <w:sz w:val="22"/>
          <w:szCs w:val="22"/>
        </w:rPr>
        <w:t>al</w:t>
      </w:r>
      <w:r w:rsidRPr="00F66117">
        <w:rPr>
          <w:rFonts w:ascii="Century Gothic" w:hAnsi="Century Gothic"/>
          <w:sz w:val="22"/>
          <w:szCs w:val="22"/>
        </w:rPr>
        <w:t xml:space="preserve"> </w:t>
      </w:r>
      <w:r w:rsidR="00B36071">
        <w:rPr>
          <w:rFonts w:ascii="Century Gothic" w:hAnsi="Century Gothic"/>
          <w:sz w:val="22"/>
          <w:szCs w:val="22"/>
        </w:rPr>
        <w:t xml:space="preserve">Needs and Disability </w:t>
      </w:r>
      <w:r w:rsidRPr="00F66117">
        <w:rPr>
          <w:rFonts w:ascii="Century Gothic" w:hAnsi="Century Gothic"/>
          <w:sz w:val="22"/>
          <w:szCs w:val="22"/>
        </w:rPr>
        <w:t>responsibilities</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 xml:space="preserve">ensure children with Special Educational Needs </w:t>
      </w:r>
      <w:r w:rsidR="00B36071">
        <w:rPr>
          <w:rFonts w:ascii="Century Gothic" w:hAnsi="Century Gothic"/>
          <w:sz w:val="22"/>
          <w:szCs w:val="22"/>
        </w:rPr>
        <w:t xml:space="preserve">and Disabilities </w:t>
      </w:r>
      <w:r w:rsidRPr="00F66117">
        <w:rPr>
          <w:rFonts w:ascii="Century Gothic" w:hAnsi="Century Gothic"/>
          <w:sz w:val="22"/>
          <w:szCs w:val="22"/>
        </w:rPr>
        <w:t>are included in a</w:t>
      </w:r>
      <w:r w:rsidR="00B36071">
        <w:rPr>
          <w:rFonts w:ascii="Century Gothic" w:hAnsi="Century Gothic"/>
          <w:sz w:val="22"/>
          <w:szCs w:val="22"/>
        </w:rPr>
        <w:t xml:space="preserve">ctivities with other children, </w:t>
      </w:r>
      <w:r w:rsidRPr="00F66117">
        <w:rPr>
          <w:rFonts w:ascii="Century Gothic" w:hAnsi="Century Gothic"/>
          <w:sz w:val="22"/>
          <w:szCs w:val="22"/>
        </w:rPr>
        <w:t>so far as this is reasonably practical and compatible with good education for all</w:t>
      </w:r>
    </w:p>
    <w:p w:rsidR="00F66117" w:rsidRPr="00F66117" w:rsidRDefault="00B36071" w:rsidP="00146408">
      <w:pPr>
        <w:numPr>
          <w:ilvl w:val="0"/>
          <w:numId w:val="18"/>
        </w:numPr>
        <w:rPr>
          <w:rFonts w:ascii="Century Gothic" w:hAnsi="Century Gothic"/>
          <w:sz w:val="22"/>
          <w:szCs w:val="22"/>
        </w:rPr>
      </w:pPr>
      <w:r>
        <w:rPr>
          <w:rFonts w:ascii="Century Gothic" w:hAnsi="Century Gothic"/>
          <w:sz w:val="22"/>
          <w:szCs w:val="22"/>
        </w:rPr>
        <w:t>ensure</w:t>
      </w:r>
      <w:r w:rsidR="00F66117" w:rsidRPr="00F66117">
        <w:rPr>
          <w:rFonts w:ascii="Century Gothic" w:hAnsi="Century Gothic"/>
          <w:sz w:val="22"/>
          <w:szCs w:val="22"/>
        </w:rPr>
        <w:t xml:space="preserve"> budget allocation takes account of staffing, training, resourcing requirements for individual children</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be aware of the implementation and effectiveness of the school’s po</w:t>
      </w:r>
      <w:r w:rsidR="003B6125">
        <w:rPr>
          <w:rFonts w:ascii="Century Gothic" w:hAnsi="Century Gothic"/>
          <w:sz w:val="22"/>
          <w:szCs w:val="22"/>
        </w:rPr>
        <w:t>licy</w:t>
      </w:r>
    </w:p>
    <w:p w:rsidR="00F66117" w:rsidRPr="00F66117" w:rsidRDefault="00F66117" w:rsidP="00F66117">
      <w:pPr>
        <w:pStyle w:val="NoSpacing"/>
        <w:ind w:left="720"/>
        <w:rPr>
          <w:rFonts w:ascii="Century Gothic" w:hAnsi="Century Gothic"/>
        </w:rPr>
      </w:pPr>
    </w:p>
    <w:p w:rsidR="00F66117" w:rsidRPr="003D7E50" w:rsidRDefault="00F66117" w:rsidP="00F66117">
      <w:pPr>
        <w:pStyle w:val="NoSpacing"/>
        <w:rPr>
          <w:rFonts w:ascii="Century Gothic" w:hAnsi="Century Gothic"/>
          <w:b/>
        </w:rPr>
      </w:pPr>
      <w:r w:rsidRPr="00F66117">
        <w:rPr>
          <w:rFonts w:ascii="Century Gothic" w:hAnsi="Century Gothic"/>
          <w:b/>
        </w:rPr>
        <w:t>Training and Resources</w:t>
      </w:r>
    </w:p>
    <w:p w:rsidR="00F66117" w:rsidRPr="00F66117" w:rsidRDefault="00F66117" w:rsidP="00F66117">
      <w:pPr>
        <w:pStyle w:val="NoSpacing"/>
        <w:rPr>
          <w:rFonts w:ascii="Century Gothic" w:hAnsi="Century Gothic"/>
        </w:rPr>
      </w:pPr>
      <w:r w:rsidRPr="00F66117">
        <w:rPr>
          <w:rFonts w:ascii="Century Gothic" w:hAnsi="Century Gothic"/>
        </w:rPr>
        <w:t xml:space="preserve">Training needs are identified by staff themselves or by </w:t>
      </w:r>
      <w:r w:rsidR="003D7E50">
        <w:rPr>
          <w:rFonts w:ascii="Century Gothic" w:hAnsi="Century Gothic"/>
        </w:rPr>
        <w:t>SENCo</w:t>
      </w:r>
      <w:r w:rsidRPr="00F66117">
        <w:rPr>
          <w:rFonts w:ascii="Century Gothic" w:hAnsi="Century Gothic"/>
        </w:rPr>
        <w:t xml:space="preserve"> to meet the needs of children in school or those known to be coming into school. </w:t>
      </w:r>
    </w:p>
    <w:p w:rsidR="00F66117" w:rsidRPr="00F66117" w:rsidRDefault="00F66117" w:rsidP="00F66117">
      <w:pPr>
        <w:pStyle w:val="NoSpacing"/>
        <w:rPr>
          <w:rFonts w:ascii="Century Gothic" w:hAnsi="Century Gothic"/>
        </w:rPr>
      </w:pPr>
      <w:r w:rsidRPr="00F66117">
        <w:rPr>
          <w:rFonts w:ascii="Century Gothic" w:hAnsi="Century Gothic"/>
        </w:rPr>
        <w:t xml:space="preserve">All teachers and staff undertake induction on taking up post and this involves an introduction to the school’s provision and </w:t>
      </w:r>
      <w:r w:rsidR="00466287">
        <w:rPr>
          <w:rFonts w:ascii="Century Gothic" w:hAnsi="Century Gothic"/>
        </w:rPr>
        <w:t xml:space="preserve">procedures; including </w:t>
      </w:r>
      <w:r w:rsidRPr="00F66117">
        <w:rPr>
          <w:rFonts w:ascii="Century Gothic" w:hAnsi="Century Gothic"/>
        </w:rPr>
        <w:t>discussion of the needs of individual pupils.</w:t>
      </w:r>
    </w:p>
    <w:p w:rsidR="00F66117" w:rsidRPr="00F66117" w:rsidRDefault="00F66117" w:rsidP="00F66117">
      <w:pPr>
        <w:pStyle w:val="NoSpacing"/>
        <w:rPr>
          <w:rFonts w:ascii="Century Gothic" w:hAnsi="Century Gothic"/>
        </w:rPr>
      </w:pPr>
      <w:r w:rsidRPr="00F66117">
        <w:rPr>
          <w:rFonts w:ascii="Century Gothic" w:hAnsi="Century Gothic"/>
        </w:rPr>
        <w:t xml:space="preserve">The </w:t>
      </w:r>
      <w:r w:rsidR="003D7E50">
        <w:rPr>
          <w:rFonts w:ascii="Century Gothic" w:hAnsi="Century Gothic"/>
        </w:rPr>
        <w:t>SENCo</w:t>
      </w:r>
      <w:r w:rsidRPr="00F66117">
        <w:rPr>
          <w:rFonts w:ascii="Century Gothic" w:hAnsi="Century Gothic"/>
        </w:rPr>
        <w:t xml:space="preserve"> regularly attends LA briefings and </w:t>
      </w:r>
      <w:r w:rsidR="003B6125">
        <w:rPr>
          <w:rFonts w:ascii="Century Gothic" w:hAnsi="Century Gothic"/>
        </w:rPr>
        <w:t>Local Cluster</w:t>
      </w:r>
      <w:r w:rsidRPr="00F66117">
        <w:rPr>
          <w:rFonts w:ascii="Century Gothic" w:hAnsi="Century Gothic"/>
        </w:rPr>
        <w:t xml:space="preserve"> meetings to keep up to date with local and national developments and to share best practice.</w:t>
      </w:r>
    </w:p>
    <w:p w:rsidR="00F66117" w:rsidRPr="00F66117" w:rsidRDefault="00F66117" w:rsidP="00F66117">
      <w:pPr>
        <w:pStyle w:val="NoSpacing"/>
        <w:rPr>
          <w:rFonts w:ascii="Century Gothic" w:hAnsi="Century Gothic"/>
          <w:b/>
        </w:rPr>
      </w:pPr>
    </w:p>
    <w:p w:rsidR="00F66117" w:rsidRPr="003D7E50" w:rsidRDefault="00F66117" w:rsidP="00F66117">
      <w:pPr>
        <w:pStyle w:val="NoSpacing"/>
        <w:rPr>
          <w:rFonts w:ascii="Century Gothic" w:hAnsi="Century Gothic"/>
          <w:b/>
        </w:rPr>
      </w:pPr>
      <w:r w:rsidRPr="00F66117">
        <w:rPr>
          <w:rFonts w:ascii="Century Gothic" w:hAnsi="Century Gothic"/>
          <w:b/>
        </w:rPr>
        <w:t>Monitoring and Evaluation</w:t>
      </w:r>
    </w:p>
    <w:p w:rsidR="00F66117" w:rsidRPr="00F66117" w:rsidRDefault="00F66117" w:rsidP="00F66117">
      <w:pPr>
        <w:pStyle w:val="NoSpacing"/>
        <w:rPr>
          <w:rFonts w:ascii="Century Gothic" w:hAnsi="Century Gothic"/>
        </w:rPr>
      </w:pPr>
      <w:r w:rsidRPr="00F66117">
        <w:rPr>
          <w:rFonts w:ascii="Century Gothic" w:hAnsi="Century Gothic"/>
        </w:rPr>
        <w:t xml:space="preserve">Pupils’ progress is monitored using standardised tests as well </w:t>
      </w:r>
      <w:r w:rsidR="003B6125">
        <w:rPr>
          <w:rFonts w:ascii="Century Gothic" w:hAnsi="Century Gothic"/>
        </w:rPr>
        <w:t xml:space="preserve">as teacher assessment and progress </w:t>
      </w:r>
      <w:r w:rsidRPr="00F66117">
        <w:rPr>
          <w:rFonts w:ascii="Century Gothic" w:hAnsi="Century Gothic"/>
        </w:rPr>
        <w:t xml:space="preserve">trackers. </w:t>
      </w:r>
      <w:r w:rsidR="00466287">
        <w:rPr>
          <w:rFonts w:ascii="Century Gothic" w:hAnsi="Century Gothic"/>
        </w:rPr>
        <w:t xml:space="preserve">Upon entry to the school, all pupils’ attainment is measured against a variety of induction materials designed to give the class teacher the best possible indication of pupils’ needs. </w:t>
      </w:r>
      <w:r w:rsidRPr="00F66117">
        <w:rPr>
          <w:rFonts w:ascii="Century Gothic" w:hAnsi="Century Gothic"/>
        </w:rPr>
        <w:t>Quality of teaching is monitored through lesson observations, learning walks, book-scrutiny and pupil interview</w:t>
      </w:r>
      <w:r w:rsidR="00466287">
        <w:rPr>
          <w:rFonts w:ascii="Century Gothic" w:hAnsi="Century Gothic"/>
        </w:rPr>
        <w:t>s</w:t>
      </w:r>
      <w:r w:rsidRPr="00F66117">
        <w:rPr>
          <w:rFonts w:ascii="Century Gothic" w:hAnsi="Century Gothic"/>
        </w:rPr>
        <w:t>. Interventions are evaluated for their effectiveness and value for money.</w:t>
      </w:r>
    </w:p>
    <w:p w:rsidR="00F66117" w:rsidRPr="00F66117" w:rsidRDefault="00F66117" w:rsidP="00F66117">
      <w:pPr>
        <w:pStyle w:val="NoSpacing"/>
        <w:rPr>
          <w:rFonts w:ascii="Century Gothic" w:hAnsi="Century Gothic"/>
        </w:rPr>
      </w:pPr>
    </w:p>
    <w:p w:rsidR="00F66117" w:rsidRPr="00F66117" w:rsidRDefault="00F66117" w:rsidP="00F66117">
      <w:pPr>
        <w:pStyle w:val="NoSpacing"/>
        <w:rPr>
          <w:rFonts w:ascii="Century Gothic" w:hAnsi="Century Gothic"/>
          <w:b/>
        </w:rPr>
      </w:pPr>
      <w:r w:rsidRPr="00F66117">
        <w:rPr>
          <w:rFonts w:ascii="Century Gothic" w:hAnsi="Century Gothic"/>
          <w:b/>
        </w:rPr>
        <w:t>Complaints</w:t>
      </w:r>
    </w:p>
    <w:p w:rsidR="00F66117" w:rsidRPr="00F66117" w:rsidRDefault="00F66117" w:rsidP="00F66117">
      <w:pPr>
        <w:pStyle w:val="NoSpacing"/>
        <w:rPr>
          <w:rFonts w:ascii="Century Gothic" w:hAnsi="Century Gothic"/>
        </w:rPr>
      </w:pPr>
      <w:r w:rsidRPr="00F66117">
        <w:rPr>
          <w:rFonts w:ascii="Century Gothic" w:hAnsi="Century Gothic"/>
        </w:rPr>
        <w:t>Should a parent or carer have a concern about special provision made for their child, they should, in the first instance, discuss this with the class teacher</w:t>
      </w:r>
      <w:r w:rsidR="009B0E6B">
        <w:rPr>
          <w:rFonts w:ascii="Century Gothic" w:hAnsi="Century Gothic"/>
        </w:rPr>
        <w:t xml:space="preserve"> and/or SENCo</w:t>
      </w:r>
      <w:r w:rsidRPr="00F66117">
        <w:rPr>
          <w:rFonts w:ascii="Century Gothic" w:hAnsi="Century Gothic"/>
        </w:rPr>
        <w:t>. If the concern continues</w:t>
      </w:r>
      <w:r w:rsidR="009B0E6B">
        <w:rPr>
          <w:rFonts w:ascii="Century Gothic" w:hAnsi="Century Gothic"/>
        </w:rPr>
        <w:t>,</w:t>
      </w:r>
      <w:r w:rsidRPr="00F66117">
        <w:rPr>
          <w:rFonts w:ascii="Century Gothic" w:hAnsi="Century Gothic"/>
        </w:rPr>
        <w:t xml:space="preserve"> this should be referred to the head</w:t>
      </w:r>
      <w:r w:rsidR="009B0E6B">
        <w:rPr>
          <w:rFonts w:ascii="Century Gothic" w:hAnsi="Century Gothic"/>
        </w:rPr>
        <w:t xml:space="preserve"> </w:t>
      </w:r>
      <w:r w:rsidRPr="00F66117">
        <w:rPr>
          <w:rFonts w:ascii="Century Gothic" w:hAnsi="Century Gothic"/>
        </w:rPr>
        <w:t>teacher, who will try to resolve the matter and can advise on formal procedures for complaint. At all stages parents are a</w:t>
      </w:r>
      <w:r w:rsidR="003D7E50">
        <w:rPr>
          <w:rFonts w:ascii="Century Gothic" w:hAnsi="Century Gothic"/>
        </w:rPr>
        <w:t>ble to seek advice from Parent P</w:t>
      </w:r>
      <w:r w:rsidRPr="00F66117">
        <w:rPr>
          <w:rFonts w:ascii="Century Gothic" w:hAnsi="Century Gothic"/>
        </w:rPr>
        <w:t xml:space="preserve">artnership Service. </w:t>
      </w:r>
    </w:p>
    <w:p w:rsidR="00F66117" w:rsidRPr="00F66117" w:rsidRDefault="00F66117" w:rsidP="00F66117">
      <w:pPr>
        <w:rPr>
          <w:rFonts w:ascii="Century Gothic" w:hAnsi="Century Gothic"/>
          <w:color w:val="FF0000"/>
          <w:sz w:val="22"/>
          <w:szCs w:val="22"/>
        </w:rPr>
      </w:pPr>
    </w:p>
    <w:p w:rsidR="00F66117" w:rsidRPr="00F66117" w:rsidRDefault="00F66117" w:rsidP="00F66117">
      <w:pPr>
        <w:spacing w:line="30" w:lineRule="atLeast"/>
        <w:rPr>
          <w:rFonts w:ascii="Century Gothic" w:hAnsi="Century Gothic"/>
          <w:b/>
          <w:sz w:val="22"/>
          <w:szCs w:val="22"/>
        </w:rPr>
      </w:pPr>
      <w:r w:rsidRPr="00F66117">
        <w:rPr>
          <w:rFonts w:ascii="Century Gothic" w:hAnsi="Century Gothic"/>
          <w:b/>
          <w:sz w:val="22"/>
          <w:szCs w:val="22"/>
        </w:rPr>
        <w:t>Inclusion</w:t>
      </w:r>
    </w:p>
    <w:p w:rsidR="00F66117" w:rsidRPr="00F66117" w:rsidRDefault="00F66117" w:rsidP="00F66117">
      <w:pPr>
        <w:pStyle w:val="BodyText3"/>
        <w:rPr>
          <w:rFonts w:ascii="Century Gothic" w:hAnsi="Century Gothic"/>
          <w:i w:val="0"/>
          <w:sz w:val="22"/>
          <w:szCs w:val="22"/>
        </w:rPr>
      </w:pPr>
      <w:r w:rsidRPr="00F66117">
        <w:rPr>
          <w:rFonts w:ascii="Century Gothic" w:hAnsi="Century Gothic"/>
          <w:i w:val="0"/>
          <w:sz w:val="22"/>
          <w:szCs w:val="22"/>
        </w:rPr>
        <w:t>Our school is an inclusive school. We aim to make all pupils feel included in all our activities. We try to make all our teaching fully inclusive. We recognise the entitlement of all pupils to a balanced, broadly-based curriculum. We have systems in place for early identification of barriers to their learning and participation so that they can engage in school activities with all other pupils. We acknowledge the need for high expectations and suitable targets for all children.</w:t>
      </w:r>
    </w:p>
    <w:p w:rsidR="00F66117" w:rsidRPr="00F66117" w:rsidRDefault="00F66117"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Equality Statement</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xml:space="preserve">, we seek actively to encourage equity and equality through our work. No gender, race, creed or ethnicity will be discriminated against. </w:t>
      </w:r>
    </w:p>
    <w:p w:rsidR="00F66117" w:rsidRPr="00F66117" w:rsidRDefault="00F66117" w:rsidP="00F66117">
      <w:pPr>
        <w:pStyle w:val="NoSpacing"/>
        <w:rPr>
          <w:rFonts w:ascii="Century Gothic" w:hAnsi="Century Gothic"/>
          <w:i/>
        </w:rPr>
      </w:pPr>
    </w:p>
    <w:p w:rsidR="00F66117" w:rsidRPr="00F66117" w:rsidRDefault="00466287" w:rsidP="00F66117">
      <w:pPr>
        <w:rPr>
          <w:rFonts w:ascii="Century Gothic" w:hAnsi="Century Gothic"/>
          <w:sz w:val="22"/>
          <w:szCs w:val="22"/>
        </w:rPr>
      </w:pPr>
      <w:r>
        <w:rPr>
          <w:rFonts w:ascii="Century Gothic" w:hAnsi="Century Gothic"/>
          <w:sz w:val="22"/>
          <w:szCs w:val="22"/>
        </w:rPr>
        <w:br w:type="page"/>
      </w:r>
      <w:r w:rsidR="00F66117" w:rsidRPr="00F66117">
        <w:rPr>
          <w:rFonts w:ascii="Century Gothic" w:hAnsi="Century Gothic"/>
          <w:sz w:val="22"/>
          <w:szCs w:val="22"/>
        </w:rPr>
        <w:lastRenderedPageBreak/>
        <w:t>Appendix A</w:t>
      </w:r>
    </w:p>
    <w:p w:rsidR="00466287" w:rsidRDefault="00C620F9" w:rsidP="00F66117">
      <w:pPr>
        <w:rPr>
          <w:rFonts w:ascii="Century Gothic" w:hAnsi="Century Gothic"/>
          <w:sz w:val="22"/>
          <w:szCs w:val="22"/>
        </w:rPr>
      </w:pPr>
      <w:r>
        <w:rPr>
          <w:rFonts w:ascii="Century Gothic" w:hAnsi="Century Gothic"/>
          <w:sz w:val="22"/>
          <w:szCs w:val="22"/>
        </w:rPr>
        <w:t>Brackenwood Junior School</w:t>
      </w:r>
      <w:r w:rsidR="00F66117" w:rsidRPr="00F66117">
        <w:rPr>
          <w:rFonts w:ascii="Century Gothic" w:hAnsi="Century Gothic"/>
          <w:sz w:val="22"/>
          <w:szCs w:val="22"/>
        </w:rPr>
        <w:t xml:space="preserve">                                                                            </w:t>
      </w:r>
    </w:p>
    <w:p w:rsidR="00F66117" w:rsidRDefault="00F66117" w:rsidP="00466287">
      <w:pPr>
        <w:jc w:val="center"/>
        <w:rPr>
          <w:rFonts w:ascii="Century Gothic" w:hAnsi="Century Gothic"/>
          <w:b/>
          <w:sz w:val="22"/>
          <w:szCs w:val="22"/>
          <w:u w:val="single"/>
        </w:rPr>
      </w:pPr>
      <w:r w:rsidRPr="00466287">
        <w:rPr>
          <w:rFonts w:ascii="Century Gothic" w:hAnsi="Century Gothic"/>
          <w:b/>
          <w:sz w:val="22"/>
          <w:szCs w:val="22"/>
          <w:u w:val="single"/>
        </w:rPr>
        <w:t>SEND</w:t>
      </w:r>
      <w:r w:rsidR="00466287" w:rsidRPr="00466287">
        <w:rPr>
          <w:rFonts w:ascii="Century Gothic" w:hAnsi="Century Gothic"/>
          <w:b/>
          <w:sz w:val="22"/>
          <w:szCs w:val="22"/>
          <w:u w:val="single"/>
        </w:rPr>
        <w:t xml:space="preserve"> </w:t>
      </w:r>
      <w:r w:rsidR="00466287">
        <w:rPr>
          <w:rFonts w:ascii="Century Gothic" w:hAnsi="Century Gothic"/>
          <w:b/>
          <w:sz w:val="22"/>
          <w:szCs w:val="22"/>
          <w:u w:val="single"/>
        </w:rPr>
        <w:t xml:space="preserve">Graduated </w:t>
      </w:r>
      <w:r w:rsidRPr="00466287">
        <w:rPr>
          <w:rFonts w:ascii="Century Gothic" w:hAnsi="Century Gothic"/>
          <w:b/>
          <w:sz w:val="22"/>
          <w:szCs w:val="22"/>
          <w:u w:val="single"/>
        </w:rPr>
        <w:t>Support Provision</w:t>
      </w:r>
    </w:p>
    <w:p w:rsidR="00466287" w:rsidRPr="00466287" w:rsidRDefault="00466287" w:rsidP="00466287">
      <w:pPr>
        <w:jc w:val="center"/>
        <w:rPr>
          <w:rFonts w:ascii="Century Gothic" w:hAnsi="Century Gothic"/>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906"/>
        <w:gridCol w:w="2126"/>
        <w:gridCol w:w="2693"/>
        <w:gridCol w:w="2494"/>
      </w:tblGrid>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Stage of Support</w:t>
            </w:r>
          </w:p>
        </w:tc>
        <w:tc>
          <w:tcPr>
            <w:tcW w:w="1906"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 xml:space="preserve"> School Support</w:t>
            </w:r>
          </w:p>
        </w:tc>
        <w:tc>
          <w:tcPr>
            <w:tcW w:w="2126"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Specialist Support</w:t>
            </w:r>
          </w:p>
        </w:tc>
        <w:tc>
          <w:tcPr>
            <w:tcW w:w="269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Support Plan</w:t>
            </w:r>
          </w:p>
        </w:tc>
        <w:tc>
          <w:tcPr>
            <w:tcW w:w="2494"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Education, Health and Care Plan</w:t>
            </w: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Nature of Support</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Quality First Teaching</w:t>
            </w:r>
            <w:r w:rsidR="003365DC">
              <w:rPr>
                <w:rFonts w:ascii="Century Gothic" w:hAnsi="Century Gothic"/>
                <w:sz w:val="22"/>
                <w:szCs w:val="22"/>
              </w:rPr>
              <w:t xml:space="preserve"> </w:t>
            </w:r>
            <w:r w:rsidRPr="00F66117">
              <w:rPr>
                <w:rFonts w:ascii="Century Gothic" w:hAnsi="Century Gothic"/>
                <w:sz w:val="22"/>
                <w:szCs w:val="22"/>
              </w:rPr>
              <w:t>/</w:t>
            </w:r>
            <w:r w:rsidR="003365DC">
              <w:rPr>
                <w:rFonts w:ascii="Century Gothic" w:hAnsi="Century Gothic"/>
                <w:sz w:val="22"/>
                <w:szCs w:val="22"/>
              </w:rPr>
              <w:t xml:space="preserve"> </w:t>
            </w:r>
            <w:r w:rsidRPr="00F66117">
              <w:rPr>
                <w:rFonts w:ascii="Century Gothic" w:hAnsi="Century Gothic"/>
                <w:sz w:val="22"/>
                <w:szCs w:val="22"/>
              </w:rPr>
              <w:t>additional support using school’s resources</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This may be advisory or direct input with the pupil</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It may or may not require some l</w:t>
            </w:r>
            <w:r w:rsidR="003365DC">
              <w:rPr>
                <w:rFonts w:ascii="Century Gothic" w:hAnsi="Century Gothic"/>
                <w:sz w:val="22"/>
                <w:szCs w:val="22"/>
              </w:rPr>
              <w:t>evel of funding from the school.</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Additional support to access the curriculum due to significant and sustained educational needs. The school may apply for High Needs Funding, enabling the school to more effectively support the child.</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This plan considers a number of needs which include a combination of education, health and welfare/social issues. Additional funding will be available to meet the child’s needs.</w:t>
            </w: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Criteria for placement</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Working below age expectation</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Making below expected progress</w:t>
            </w:r>
            <w:r w:rsidR="003365DC">
              <w:rPr>
                <w:rFonts w:ascii="Century Gothic" w:hAnsi="Century Gothic"/>
                <w:sz w:val="22"/>
                <w:szCs w:val="22"/>
              </w:rPr>
              <w:t>.</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Some children will go straight to this stage if they have a specific need requiring specialist advice eg children requiring input from Speech and Language Team or Autism Outreach.</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Other children will progress to this stage if they are making insufficient progress at the previous stage</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Insufficient progress is being made and standards are significantly below expectation.</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Child meets the criteria specified by the LA</w:t>
            </w:r>
            <w:r w:rsidR="003365DC">
              <w:rPr>
                <w:rFonts w:ascii="Century Gothic" w:hAnsi="Century Gothic"/>
                <w:sz w:val="22"/>
                <w:szCs w:val="22"/>
              </w:rPr>
              <w:t>.</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Where a child has a significant, severe and sustained need, it may be necessary to enter a multi-disciplinary assessment process with health and social care in order to consider the need for an Education, Health and Care Plan</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Moving on</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if making progress but still below standard</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there is a need for external support</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significant modifications/support are essential to access the curriculum. Annual review</w:t>
            </w:r>
            <w:r w:rsidR="003365DC">
              <w:rPr>
                <w:rFonts w:ascii="Century Gothic" w:hAnsi="Century Gothic"/>
                <w:sz w:val="22"/>
                <w:szCs w:val="22"/>
              </w:rPr>
              <w:t>.</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need remains subject to annual review.</w:t>
            </w:r>
          </w:p>
          <w:p w:rsidR="00F66117" w:rsidRPr="00F66117" w:rsidRDefault="00F66117" w:rsidP="00146408">
            <w:pPr>
              <w:rPr>
                <w:rFonts w:ascii="Century Gothic" w:hAnsi="Century Gothic"/>
                <w:sz w:val="22"/>
                <w:szCs w:val="22"/>
              </w:rPr>
            </w:pP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Criteria for exiting</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w:t>
            </w:r>
            <w:r w:rsidR="002222FE">
              <w:rPr>
                <w:rFonts w:ascii="Century Gothic" w:hAnsi="Century Gothic"/>
                <w:sz w:val="22"/>
                <w:szCs w:val="22"/>
              </w:rPr>
              <w:t>ld is making expected progress and attaining at the expected</w:t>
            </w:r>
            <w:r w:rsidRPr="00F66117">
              <w:rPr>
                <w:rFonts w:ascii="Century Gothic" w:hAnsi="Century Gothic"/>
                <w:sz w:val="22"/>
                <w:szCs w:val="22"/>
              </w:rPr>
              <w:t>, or just below the expected standard for their age</w:t>
            </w:r>
            <w:r w:rsidR="003365DC">
              <w:rPr>
                <w:rFonts w:ascii="Century Gothic" w:hAnsi="Century Gothic"/>
                <w:sz w:val="22"/>
                <w:szCs w:val="22"/>
              </w:rPr>
              <w:t>.</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When the child no longer needs specialist support they ma</w:t>
            </w:r>
            <w:r w:rsidR="002222FE">
              <w:rPr>
                <w:rFonts w:ascii="Century Gothic" w:hAnsi="Century Gothic"/>
                <w:sz w:val="22"/>
                <w:szCs w:val="22"/>
              </w:rPr>
              <w:t xml:space="preserve">y be removed from SEND support </w:t>
            </w:r>
            <w:r w:rsidRPr="00F66117">
              <w:rPr>
                <w:rFonts w:ascii="Century Gothic" w:hAnsi="Century Gothic"/>
                <w:sz w:val="22"/>
                <w:szCs w:val="22"/>
              </w:rPr>
              <w:t>a</w:t>
            </w:r>
            <w:r w:rsidR="002222FE">
              <w:rPr>
                <w:rFonts w:ascii="Century Gothic" w:hAnsi="Century Gothic"/>
                <w:sz w:val="22"/>
                <w:szCs w:val="22"/>
              </w:rPr>
              <w:t>ltogether or move back to ‘In S</w:t>
            </w:r>
            <w:r w:rsidRPr="00F66117">
              <w:rPr>
                <w:rFonts w:ascii="Century Gothic" w:hAnsi="Century Gothic"/>
                <w:sz w:val="22"/>
                <w:szCs w:val="22"/>
              </w:rPr>
              <w:t xml:space="preserve">chool Support’ </w:t>
            </w:r>
            <w:r w:rsidR="002222FE">
              <w:rPr>
                <w:rFonts w:ascii="Century Gothic" w:hAnsi="Century Gothic"/>
                <w:sz w:val="22"/>
                <w:szCs w:val="22"/>
              </w:rPr>
              <w:t xml:space="preserve">until </w:t>
            </w:r>
            <w:r w:rsidRPr="00F66117">
              <w:rPr>
                <w:rFonts w:ascii="Century Gothic" w:hAnsi="Century Gothic"/>
                <w:sz w:val="22"/>
                <w:szCs w:val="22"/>
              </w:rPr>
              <w:t>progress is as good as or better than expected</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If progress is such that significant modifications and support are no longer required to enable access to the curriculum. </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At the end of each key stage, the child will be reviewed and a decision made whether a plan for the next phase of education is required. </w:t>
            </w:r>
          </w:p>
        </w:tc>
      </w:tr>
    </w:tbl>
    <w:p w:rsidR="00466287" w:rsidRDefault="00466287">
      <w:pPr>
        <w:rPr>
          <w:rFonts w:ascii="Century Gothic" w:hAnsi="Century Gothic"/>
          <w:sz w:val="22"/>
          <w:szCs w:val="22"/>
          <w:u w:val="single"/>
        </w:rPr>
        <w:sectPr w:rsidR="00466287" w:rsidSect="003E6A07">
          <w:footerReference w:type="default" r:id="rId13"/>
          <w:pgSz w:w="11906" w:h="16838"/>
          <w:pgMar w:top="720" w:right="720" w:bottom="720" w:left="720" w:header="720" w:footer="720" w:gutter="0"/>
          <w:cols w:space="720"/>
          <w:docGrid w:linePitch="272"/>
        </w:sectPr>
      </w:pPr>
    </w:p>
    <w:p w:rsidR="00466287" w:rsidRPr="00F66117" w:rsidRDefault="00466287">
      <w:pPr>
        <w:rPr>
          <w:rFonts w:ascii="Century Gothic" w:hAnsi="Century Gothic"/>
          <w:sz w:val="22"/>
          <w:szCs w:val="22"/>
          <w:u w:val="single"/>
        </w:rPr>
      </w:pPr>
    </w:p>
    <w:sectPr w:rsidR="00466287" w:rsidRPr="00F66117" w:rsidSect="003365DC">
      <w:headerReference w:type="default" r:id="rId14"/>
      <w:footerReference w:type="default" r:id="rId15"/>
      <w:pgSz w:w="11907" w:h="16840" w:code="9"/>
      <w:pgMar w:top="1440" w:right="360" w:bottom="1440" w:left="142" w:header="162" w:footer="37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4A" w:rsidRDefault="000D484A">
      <w:r>
        <w:separator/>
      </w:r>
    </w:p>
  </w:endnote>
  <w:endnote w:type="continuationSeparator" w:id="0">
    <w:p w:rsidR="000D484A" w:rsidRDefault="000D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25" w:rsidRPr="003E6A07" w:rsidRDefault="00C620F9">
    <w:pPr>
      <w:pStyle w:val="Footer"/>
      <w:rPr>
        <w:rFonts w:ascii="Century Gothic" w:hAnsi="Century Gothic"/>
        <w:sz w:val="16"/>
        <w:szCs w:val="16"/>
      </w:rPr>
    </w:pPr>
    <w:r>
      <w:rPr>
        <w:rFonts w:ascii="Century Gothic" w:hAnsi="Century Gothic"/>
        <w:sz w:val="16"/>
        <w:szCs w:val="16"/>
      </w:rPr>
      <w:t>Brackenwood Junior School</w:t>
    </w:r>
    <w:r w:rsidR="003B6125">
      <w:rPr>
        <w:rFonts w:ascii="Century Gothic" w:hAnsi="Century Gothic"/>
        <w:sz w:val="16"/>
        <w:szCs w:val="16"/>
      </w:rPr>
      <w:t xml:space="preserve"> – SEND Policy 2014-15</w:t>
    </w:r>
    <w:r w:rsidR="003B6125" w:rsidRPr="003E6A07">
      <w:rPr>
        <w:rFonts w:ascii="Century Gothic" w:hAnsi="Century Gothic"/>
        <w:sz w:val="16"/>
        <w:szCs w:val="16"/>
      </w:rPr>
      <w:tab/>
    </w:r>
    <w:r w:rsidR="003B6125">
      <w:rPr>
        <w:rFonts w:ascii="Century Gothic" w:hAnsi="Century Gothic"/>
        <w:sz w:val="16"/>
        <w:szCs w:val="16"/>
      </w:rPr>
      <w:tab/>
    </w:r>
    <w:r w:rsidR="003B6125" w:rsidRPr="003E6A07">
      <w:rPr>
        <w:rFonts w:ascii="Century Gothic" w:hAnsi="Century Gothic"/>
        <w:sz w:val="16"/>
        <w:szCs w:val="16"/>
      </w:rPr>
      <w:tab/>
      <w:t xml:space="preserve">Page </w:t>
    </w:r>
    <w:r w:rsidR="003B6125" w:rsidRPr="003E6A07">
      <w:rPr>
        <w:rFonts w:ascii="Century Gothic" w:hAnsi="Century Gothic"/>
        <w:b/>
        <w:sz w:val="16"/>
        <w:szCs w:val="16"/>
      </w:rPr>
      <w:fldChar w:fldCharType="begin"/>
    </w:r>
    <w:r w:rsidR="003B6125" w:rsidRPr="003E6A07">
      <w:rPr>
        <w:rFonts w:ascii="Century Gothic" w:hAnsi="Century Gothic"/>
        <w:b/>
        <w:sz w:val="16"/>
        <w:szCs w:val="16"/>
      </w:rPr>
      <w:instrText xml:space="preserve"> PAGE  \* Arabic  \* MERGEFORMAT </w:instrText>
    </w:r>
    <w:r w:rsidR="003B6125" w:rsidRPr="003E6A07">
      <w:rPr>
        <w:rFonts w:ascii="Century Gothic" w:hAnsi="Century Gothic"/>
        <w:b/>
        <w:sz w:val="16"/>
        <w:szCs w:val="16"/>
      </w:rPr>
      <w:fldChar w:fldCharType="separate"/>
    </w:r>
    <w:r w:rsidR="008E1AB1">
      <w:rPr>
        <w:rFonts w:ascii="Century Gothic" w:hAnsi="Century Gothic"/>
        <w:b/>
        <w:noProof/>
        <w:sz w:val="16"/>
        <w:szCs w:val="16"/>
      </w:rPr>
      <w:t>1</w:t>
    </w:r>
    <w:r w:rsidR="003B6125" w:rsidRPr="003E6A07">
      <w:rPr>
        <w:rFonts w:ascii="Century Gothic" w:hAnsi="Century Gothic"/>
        <w:b/>
        <w:sz w:val="16"/>
        <w:szCs w:val="16"/>
      </w:rPr>
      <w:fldChar w:fldCharType="end"/>
    </w:r>
    <w:r w:rsidR="003B6125" w:rsidRPr="003E6A07">
      <w:rPr>
        <w:rFonts w:ascii="Century Gothic" w:hAnsi="Century Gothic"/>
        <w:sz w:val="16"/>
        <w:szCs w:val="16"/>
      </w:rPr>
      <w:t xml:space="preserve"> of </w:t>
    </w:r>
    <w:r w:rsidR="00C92A92">
      <w:rPr>
        <w:rFonts w:ascii="Century Gothic" w:hAnsi="Century Gothic"/>
        <w:b/>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25" w:rsidRPr="005656B8" w:rsidRDefault="003B6125">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4A" w:rsidRDefault="000D484A">
      <w:r>
        <w:separator/>
      </w:r>
    </w:p>
  </w:footnote>
  <w:footnote w:type="continuationSeparator" w:id="0">
    <w:p w:rsidR="000D484A" w:rsidRDefault="000D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25" w:rsidRDefault="003B6125" w:rsidP="0014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3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55184"/>
    <w:multiLevelType w:val="hybridMultilevel"/>
    <w:tmpl w:val="7CDA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6810"/>
    <w:multiLevelType w:val="hybridMultilevel"/>
    <w:tmpl w:val="DF0A039E"/>
    <w:lvl w:ilvl="0" w:tplc="B1709110">
      <w:start w:val="1"/>
      <w:numFmt w:val="bullet"/>
      <w:lvlText w:val=""/>
      <w:lvlJc w:val="left"/>
      <w:pPr>
        <w:tabs>
          <w:tab w:val="num" w:pos="360"/>
        </w:tabs>
        <w:ind w:left="360" w:hanging="360"/>
      </w:pPr>
      <w:rPr>
        <w:rFonts w:ascii="Symbol" w:hAnsi="Symbol" w:hint="default"/>
        <w:sz w:val="20"/>
      </w:rPr>
    </w:lvl>
    <w:lvl w:ilvl="1" w:tplc="B824E332" w:tentative="1">
      <w:start w:val="1"/>
      <w:numFmt w:val="bullet"/>
      <w:lvlText w:val="o"/>
      <w:lvlJc w:val="left"/>
      <w:pPr>
        <w:tabs>
          <w:tab w:val="num" w:pos="1440"/>
        </w:tabs>
        <w:ind w:left="1440" w:hanging="360"/>
      </w:pPr>
      <w:rPr>
        <w:rFonts w:ascii="Courier New" w:hAnsi="Courier New" w:cs="Courier New" w:hint="default"/>
      </w:rPr>
    </w:lvl>
    <w:lvl w:ilvl="2" w:tplc="9C3C3FD8" w:tentative="1">
      <w:start w:val="1"/>
      <w:numFmt w:val="bullet"/>
      <w:lvlText w:val=""/>
      <w:lvlJc w:val="left"/>
      <w:pPr>
        <w:tabs>
          <w:tab w:val="num" w:pos="2160"/>
        </w:tabs>
        <w:ind w:left="2160" w:hanging="360"/>
      </w:pPr>
      <w:rPr>
        <w:rFonts w:ascii="Wingdings" w:hAnsi="Wingdings" w:hint="default"/>
      </w:rPr>
    </w:lvl>
    <w:lvl w:ilvl="3" w:tplc="AC54B9F6" w:tentative="1">
      <w:start w:val="1"/>
      <w:numFmt w:val="bullet"/>
      <w:lvlText w:val=""/>
      <w:lvlJc w:val="left"/>
      <w:pPr>
        <w:tabs>
          <w:tab w:val="num" w:pos="2880"/>
        </w:tabs>
        <w:ind w:left="2880" w:hanging="360"/>
      </w:pPr>
      <w:rPr>
        <w:rFonts w:ascii="Symbol" w:hAnsi="Symbol" w:hint="default"/>
      </w:rPr>
    </w:lvl>
    <w:lvl w:ilvl="4" w:tplc="98625CFE" w:tentative="1">
      <w:start w:val="1"/>
      <w:numFmt w:val="bullet"/>
      <w:lvlText w:val="o"/>
      <w:lvlJc w:val="left"/>
      <w:pPr>
        <w:tabs>
          <w:tab w:val="num" w:pos="3600"/>
        </w:tabs>
        <w:ind w:left="3600" w:hanging="360"/>
      </w:pPr>
      <w:rPr>
        <w:rFonts w:ascii="Courier New" w:hAnsi="Courier New" w:cs="Courier New" w:hint="default"/>
      </w:rPr>
    </w:lvl>
    <w:lvl w:ilvl="5" w:tplc="1A8E149A" w:tentative="1">
      <w:start w:val="1"/>
      <w:numFmt w:val="bullet"/>
      <w:lvlText w:val=""/>
      <w:lvlJc w:val="left"/>
      <w:pPr>
        <w:tabs>
          <w:tab w:val="num" w:pos="4320"/>
        </w:tabs>
        <w:ind w:left="4320" w:hanging="360"/>
      </w:pPr>
      <w:rPr>
        <w:rFonts w:ascii="Wingdings" w:hAnsi="Wingdings" w:hint="default"/>
      </w:rPr>
    </w:lvl>
    <w:lvl w:ilvl="6" w:tplc="C8561F38" w:tentative="1">
      <w:start w:val="1"/>
      <w:numFmt w:val="bullet"/>
      <w:lvlText w:val=""/>
      <w:lvlJc w:val="left"/>
      <w:pPr>
        <w:tabs>
          <w:tab w:val="num" w:pos="5040"/>
        </w:tabs>
        <w:ind w:left="5040" w:hanging="360"/>
      </w:pPr>
      <w:rPr>
        <w:rFonts w:ascii="Symbol" w:hAnsi="Symbol" w:hint="default"/>
      </w:rPr>
    </w:lvl>
    <w:lvl w:ilvl="7" w:tplc="15107A70" w:tentative="1">
      <w:start w:val="1"/>
      <w:numFmt w:val="bullet"/>
      <w:lvlText w:val="o"/>
      <w:lvlJc w:val="left"/>
      <w:pPr>
        <w:tabs>
          <w:tab w:val="num" w:pos="5760"/>
        </w:tabs>
        <w:ind w:left="5760" w:hanging="360"/>
      </w:pPr>
      <w:rPr>
        <w:rFonts w:ascii="Courier New" w:hAnsi="Courier New" w:cs="Courier New" w:hint="default"/>
      </w:rPr>
    </w:lvl>
    <w:lvl w:ilvl="8" w:tplc="769E25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2566F"/>
    <w:multiLevelType w:val="hybridMultilevel"/>
    <w:tmpl w:val="320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50E2A"/>
    <w:multiLevelType w:val="hybridMultilevel"/>
    <w:tmpl w:val="3E00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80C3F"/>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424521EF"/>
    <w:multiLevelType w:val="hybridMultilevel"/>
    <w:tmpl w:val="ED3EF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8D5832"/>
    <w:multiLevelType w:val="hybridMultilevel"/>
    <w:tmpl w:val="8AFEC74E"/>
    <w:lvl w:ilvl="0" w:tplc="AB881738">
      <w:start w:val="1"/>
      <w:numFmt w:val="bullet"/>
      <w:lvlText w:val=""/>
      <w:lvlJc w:val="left"/>
      <w:pPr>
        <w:tabs>
          <w:tab w:val="num" w:pos="720"/>
        </w:tabs>
        <w:ind w:left="720" w:hanging="360"/>
      </w:pPr>
      <w:rPr>
        <w:rFonts w:ascii="Symbol" w:hAnsi="Symbol" w:hint="default"/>
      </w:rPr>
    </w:lvl>
    <w:lvl w:ilvl="1" w:tplc="3C5CF572" w:tentative="1">
      <w:start w:val="1"/>
      <w:numFmt w:val="bullet"/>
      <w:lvlText w:val="o"/>
      <w:lvlJc w:val="left"/>
      <w:pPr>
        <w:tabs>
          <w:tab w:val="num" w:pos="1440"/>
        </w:tabs>
        <w:ind w:left="1440" w:hanging="360"/>
      </w:pPr>
      <w:rPr>
        <w:rFonts w:ascii="Courier New" w:hAnsi="Courier New" w:cs="Courier New" w:hint="default"/>
      </w:rPr>
    </w:lvl>
    <w:lvl w:ilvl="2" w:tplc="C434B014" w:tentative="1">
      <w:start w:val="1"/>
      <w:numFmt w:val="bullet"/>
      <w:lvlText w:val=""/>
      <w:lvlJc w:val="left"/>
      <w:pPr>
        <w:tabs>
          <w:tab w:val="num" w:pos="2160"/>
        </w:tabs>
        <w:ind w:left="2160" w:hanging="360"/>
      </w:pPr>
      <w:rPr>
        <w:rFonts w:ascii="Wingdings" w:hAnsi="Wingdings" w:hint="default"/>
      </w:rPr>
    </w:lvl>
    <w:lvl w:ilvl="3" w:tplc="7972738C" w:tentative="1">
      <w:start w:val="1"/>
      <w:numFmt w:val="bullet"/>
      <w:lvlText w:val=""/>
      <w:lvlJc w:val="left"/>
      <w:pPr>
        <w:tabs>
          <w:tab w:val="num" w:pos="2880"/>
        </w:tabs>
        <w:ind w:left="2880" w:hanging="360"/>
      </w:pPr>
      <w:rPr>
        <w:rFonts w:ascii="Symbol" w:hAnsi="Symbol" w:hint="default"/>
      </w:rPr>
    </w:lvl>
    <w:lvl w:ilvl="4" w:tplc="3F2CDC00" w:tentative="1">
      <w:start w:val="1"/>
      <w:numFmt w:val="bullet"/>
      <w:lvlText w:val="o"/>
      <w:lvlJc w:val="left"/>
      <w:pPr>
        <w:tabs>
          <w:tab w:val="num" w:pos="3600"/>
        </w:tabs>
        <w:ind w:left="3600" w:hanging="360"/>
      </w:pPr>
      <w:rPr>
        <w:rFonts w:ascii="Courier New" w:hAnsi="Courier New" w:cs="Courier New" w:hint="default"/>
      </w:rPr>
    </w:lvl>
    <w:lvl w:ilvl="5" w:tplc="9AEE45D2" w:tentative="1">
      <w:start w:val="1"/>
      <w:numFmt w:val="bullet"/>
      <w:lvlText w:val=""/>
      <w:lvlJc w:val="left"/>
      <w:pPr>
        <w:tabs>
          <w:tab w:val="num" w:pos="4320"/>
        </w:tabs>
        <w:ind w:left="4320" w:hanging="360"/>
      </w:pPr>
      <w:rPr>
        <w:rFonts w:ascii="Wingdings" w:hAnsi="Wingdings" w:hint="default"/>
      </w:rPr>
    </w:lvl>
    <w:lvl w:ilvl="6" w:tplc="049893A0" w:tentative="1">
      <w:start w:val="1"/>
      <w:numFmt w:val="bullet"/>
      <w:lvlText w:val=""/>
      <w:lvlJc w:val="left"/>
      <w:pPr>
        <w:tabs>
          <w:tab w:val="num" w:pos="5040"/>
        </w:tabs>
        <w:ind w:left="5040" w:hanging="360"/>
      </w:pPr>
      <w:rPr>
        <w:rFonts w:ascii="Symbol" w:hAnsi="Symbol" w:hint="default"/>
      </w:rPr>
    </w:lvl>
    <w:lvl w:ilvl="7" w:tplc="C5389D30" w:tentative="1">
      <w:start w:val="1"/>
      <w:numFmt w:val="bullet"/>
      <w:lvlText w:val="o"/>
      <w:lvlJc w:val="left"/>
      <w:pPr>
        <w:tabs>
          <w:tab w:val="num" w:pos="5760"/>
        </w:tabs>
        <w:ind w:left="5760" w:hanging="360"/>
      </w:pPr>
      <w:rPr>
        <w:rFonts w:ascii="Courier New" w:hAnsi="Courier New" w:cs="Courier New" w:hint="default"/>
      </w:rPr>
    </w:lvl>
    <w:lvl w:ilvl="8" w:tplc="EA182F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249D6"/>
    <w:multiLevelType w:val="hybridMultilevel"/>
    <w:tmpl w:val="5D4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26534"/>
    <w:multiLevelType w:val="hybridMultilevel"/>
    <w:tmpl w:val="A29E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30B5882"/>
    <w:multiLevelType w:val="hybridMultilevel"/>
    <w:tmpl w:val="75D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A7A78"/>
    <w:multiLevelType w:val="hybridMultilevel"/>
    <w:tmpl w:val="88F2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22D9C"/>
    <w:multiLevelType w:val="hybridMultilevel"/>
    <w:tmpl w:val="D1E4CDE4"/>
    <w:lvl w:ilvl="0" w:tplc="694C029E">
      <w:start w:val="1"/>
      <w:numFmt w:val="bullet"/>
      <w:lvlText w:val=""/>
      <w:lvlJc w:val="left"/>
      <w:pPr>
        <w:tabs>
          <w:tab w:val="num" w:pos="360"/>
        </w:tabs>
        <w:ind w:left="360" w:hanging="360"/>
      </w:pPr>
      <w:rPr>
        <w:rFonts w:ascii="Symbol" w:hAnsi="Symbol" w:hint="default"/>
      </w:rPr>
    </w:lvl>
    <w:lvl w:ilvl="1" w:tplc="A3B29634" w:tentative="1">
      <w:start w:val="1"/>
      <w:numFmt w:val="bullet"/>
      <w:lvlText w:val="o"/>
      <w:lvlJc w:val="left"/>
      <w:pPr>
        <w:tabs>
          <w:tab w:val="num" w:pos="1080"/>
        </w:tabs>
        <w:ind w:left="1080" w:hanging="360"/>
      </w:pPr>
      <w:rPr>
        <w:rFonts w:ascii="Courier New" w:hAnsi="Courier New" w:cs="Courier New" w:hint="default"/>
      </w:rPr>
    </w:lvl>
    <w:lvl w:ilvl="2" w:tplc="DCE83DF4" w:tentative="1">
      <w:start w:val="1"/>
      <w:numFmt w:val="bullet"/>
      <w:lvlText w:val=""/>
      <w:lvlJc w:val="left"/>
      <w:pPr>
        <w:tabs>
          <w:tab w:val="num" w:pos="1800"/>
        </w:tabs>
        <w:ind w:left="1800" w:hanging="360"/>
      </w:pPr>
      <w:rPr>
        <w:rFonts w:ascii="Wingdings" w:hAnsi="Wingdings" w:hint="default"/>
      </w:rPr>
    </w:lvl>
    <w:lvl w:ilvl="3" w:tplc="4C0AB018" w:tentative="1">
      <w:start w:val="1"/>
      <w:numFmt w:val="bullet"/>
      <w:lvlText w:val=""/>
      <w:lvlJc w:val="left"/>
      <w:pPr>
        <w:tabs>
          <w:tab w:val="num" w:pos="2520"/>
        </w:tabs>
        <w:ind w:left="2520" w:hanging="360"/>
      </w:pPr>
      <w:rPr>
        <w:rFonts w:ascii="Symbol" w:hAnsi="Symbol" w:hint="default"/>
      </w:rPr>
    </w:lvl>
    <w:lvl w:ilvl="4" w:tplc="11CABF7E" w:tentative="1">
      <w:start w:val="1"/>
      <w:numFmt w:val="bullet"/>
      <w:lvlText w:val="o"/>
      <w:lvlJc w:val="left"/>
      <w:pPr>
        <w:tabs>
          <w:tab w:val="num" w:pos="3240"/>
        </w:tabs>
        <w:ind w:left="3240" w:hanging="360"/>
      </w:pPr>
      <w:rPr>
        <w:rFonts w:ascii="Courier New" w:hAnsi="Courier New" w:cs="Courier New" w:hint="default"/>
      </w:rPr>
    </w:lvl>
    <w:lvl w:ilvl="5" w:tplc="DCAE93C8" w:tentative="1">
      <w:start w:val="1"/>
      <w:numFmt w:val="bullet"/>
      <w:lvlText w:val=""/>
      <w:lvlJc w:val="left"/>
      <w:pPr>
        <w:tabs>
          <w:tab w:val="num" w:pos="3960"/>
        </w:tabs>
        <w:ind w:left="3960" w:hanging="360"/>
      </w:pPr>
      <w:rPr>
        <w:rFonts w:ascii="Wingdings" w:hAnsi="Wingdings" w:hint="default"/>
      </w:rPr>
    </w:lvl>
    <w:lvl w:ilvl="6" w:tplc="CF78C11E" w:tentative="1">
      <w:start w:val="1"/>
      <w:numFmt w:val="bullet"/>
      <w:lvlText w:val=""/>
      <w:lvlJc w:val="left"/>
      <w:pPr>
        <w:tabs>
          <w:tab w:val="num" w:pos="4680"/>
        </w:tabs>
        <w:ind w:left="4680" w:hanging="360"/>
      </w:pPr>
      <w:rPr>
        <w:rFonts w:ascii="Symbol" w:hAnsi="Symbol" w:hint="default"/>
      </w:rPr>
    </w:lvl>
    <w:lvl w:ilvl="7" w:tplc="26E0ACCA" w:tentative="1">
      <w:start w:val="1"/>
      <w:numFmt w:val="bullet"/>
      <w:lvlText w:val="o"/>
      <w:lvlJc w:val="left"/>
      <w:pPr>
        <w:tabs>
          <w:tab w:val="num" w:pos="5400"/>
        </w:tabs>
        <w:ind w:left="5400" w:hanging="360"/>
      </w:pPr>
      <w:rPr>
        <w:rFonts w:ascii="Courier New" w:hAnsi="Courier New" w:cs="Courier New" w:hint="default"/>
      </w:rPr>
    </w:lvl>
    <w:lvl w:ilvl="8" w:tplc="4DCE682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C86A74"/>
    <w:multiLevelType w:val="hybridMultilevel"/>
    <w:tmpl w:val="44A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05832"/>
    <w:multiLevelType w:val="hybridMultilevel"/>
    <w:tmpl w:val="A07C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62B40"/>
    <w:multiLevelType w:val="hybridMultilevel"/>
    <w:tmpl w:val="CE1C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BE72EBC"/>
    <w:multiLevelType w:val="hybridMultilevel"/>
    <w:tmpl w:val="424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4736"/>
    <w:multiLevelType w:val="hybridMultilevel"/>
    <w:tmpl w:val="5D3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0"/>
  </w:num>
  <w:num w:numId="5">
    <w:abstractNumId w:val="2"/>
  </w:num>
  <w:num w:numId="6">
    <w:abstractNumId w:val="7"/>
  </w:num>
  <w:num w:numId="7">
    <w:abstractNumId w:val="13"/>
  </w:num>
  <w:num w:numId="8">
    <w:abstractNumId w:val="3"/>
  </w:num>
  <w:num w:numId="9">
    <w:abstractNumId w:val="4"/>
  </w:num>
  <w:num w:numId="10">
    <w:abstractNumId w:val="8"/>
  </w:num>
  <w:num w:numId="11">
    <w:abstractNumId w:val="9"/>
  </w:num>
  <w:num w:numId="12">
    <w:abstractNumId w:val="1"/>
  </w:num>
  <w:num w:numId="13">
    <w:abstractNumId w:val="18"/>
  </w:num>
  <w:num w:numId="14">
    <w:abstractNumId w:val="12"/>
  </w:num>
  <w:num w:numId="15">
    <w:abstractNumId w:val="11"/>
  </w:num>
  <w:num w:numId="16">
    <w:abstractNumId w:val="16"/>
  </w:num>
  <w:num w:numId="17">
    <w:abstractNumId w:val="19"/>
  </w:num>
  <w:num w:numId="18">
    <w:abstractNumId w:val="6"/>
  </w:num>
  <w:num w:numId="19">
    <w:abstractNumId w:val="1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chSENpy.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52A31"/>
    <w:rsid w:val="00045977"/>
    <w:rsid w:val="00093FB7"/>
    <w:rsid w:val="000A054B"/>
    <w:rsid w:val="000D47D3"/>
    <w:rsid w:val="000D484A"/>
    <w:rsid w:val="000E5528"/>
    <w:rsid w:val="000F0C94"/>
    <w:rsid w:val="00113627"/>
    <w:rsid w:val="00117F2C"/>
    <w:rsid w:val="00131324"/>
    <w:rsid w:val="00146408"/>
    <w:rsid w:val="0017362E"/>
    <w:rsid w:val="001A7542"/>
    <w:rsid w:val="001C2737"/>
    <w:rsid w:val="001F5F5B"/>
    <w:rsid w:val="002101FD"/>
    <w:rsid w:val="00214FA3"/>
    <w:rsid w:val="00221826"/>
    <w:rsid w:val="002222FE"/>
    <w:rsid w:val="00233D60"/>
    <w:rsid w:val="00255891"/>
    <w:rsid w:val="00292BFF"/>
    <w:rsid w:val="00294CA6"/>
    <w:rsid w:val="002E364E"/>
    <w:rsid w:val="002E6BDF"/>
    <w:rsid w:val="002F0807"/>
    <w:rsid w:val="0030315B"/>
    <w:rsid w:val="00304600"/>
    <w:rsid w:val="003365DC"/>
    <w:rsid w:val="0035381C"/>
    <w:rsid w:val="003665AA"/>
    <w:rsid w:val="003B6125"/>
    <w:rsid w:val="003C13CB"/>
    <w:rsid w:val="003D7E50"/>
    <w:rsid w:val="003E6A07"/>
    <w:rsid w:val="00451607"/>
    <w:rsid w:val="00466287"/>
    <w:rsid w:val="00504339"/>
    <w:rsid w:val="005071AD"/>
    <w:rsid w:val="00556D61"/>
    <w:rsid w:val="00567B1B"/>
    <w:rsid w:val="00574BE9"/>
    <w:rsid w:val="005761DD"/>
    <w:rsid w:val="005A4C70"/>
    <w:rsid w:val="005C3173"/>
    <w:rsid w:val="005C66D5"/>
    <w:rsid w:val="005D6C27"/>
    <w:rsid w:val="005F6B1E"/>
    <w:rsid w:val="0061100B"/>
    <w:rsid w:val="0063011B"/>
    <w:rsid w:val="00644E8D"/>
    <w:rsid w:val="00686098"/>
    <w:rsid w:val="006D12D0"/>
    <w:rsid w:val="006D7DC1"/>
    <w:rsid w:val="006F597D"/>
    <w:rsid w:val="0073785A"/>
    <w:rsid w:val="00737DE4"/>
    <w:rsid w:val="00754BE3"/>
    <w:rsid w:val="00781122"/>
    <w:rsid w:val="00787463"/>
    <w:rsid w:val="007946A2"/>
    <w:rsid w:val="007C358D"/>
    <w:rsid w:val="007F7817"/>
    <w:rsid w:val="00871767"/>
    <w:rsid w:val="008B654C"/>
    <w:rsid w:val="008D25EE"/>
    <w:rsid w:val="008E1AB1"/>
    <w:rsid w:val="008E2AC9"/>
    <w:rsid w:val="008F5FD0"/>
    <w:rsid w:val="00952A31"/>
    <w:rsid w:val="00960762"/>
    <w:rsid w:val="00976590"/>
    <w:rsid w:val="00996624"/>
    <w:rsid w:val="009B0E6B"/>
    <w:rsid w:val="009C1EE7"/>
    <w:rsid w:val="009C47DF"/>
    <w:rsid w:val="00A445D5"/>
    <w:rsid w:val="00A63142"/>
    <w:rsid w:val="00A63A2D"/>
    <w:rsid w:val="00AA3262"/>
    <w:rsid w:val="00AB611B"/>
    <w:rsid w:val="00AD1CDA"/>
    <w:rsid w:val="00B36049"/>
    <w:rsid w:val="00B36071"/>
    <w:rsid w:val="00BA3BF0"/>
    <w:rsid w:val="00BC54F8"/>
    <w:rsid w:val="00BD7729"/>
    <w:rsid w:val="00BE03E9"/>
    <w:rsid w:val="00BF6CAE"/>
    <w:rsid w:val="00C134CA"/>
    <w:rsid w:val="00C13988"/>
    <w:rsid w:val="00C620F9"/>
    <w:rsid w:val="00C81897"/>
    <w:rsid w:val="00C92A92"/>
    <w:rsid w:val="00CB207C"/>
    <w:rsid w:val="00CE1783"/>
    <w:rsid w:val="00CF6DB9"/>
    <w:rsid w:val="00D22786"/>
    <w:rsid w:val="00D23F3D"/>
    <w:rsid w:val="00D43CA9"/>
    <w:rsid w:val="00D50DBF"/>
    <w:rsid w:val="00D54523"/>
    <w:rsid w:val="00D67204"/>
    <w:rsid w:val="00D8462E"/>
    <w:rsid w:val="00DB5B1D"/>
    <w:rsid w:val="00DD3ACE"/>
    <w:rsid w:val="00E038BD"/>
    <w:rsid w:val="00E661EA"/>
    <w:rsid w:val="00E734B3"/>
    <w:rsid w:val="00ED2447"/>
    <w:rsid w:val="00F34BB0"/>
    <w:rsid w:val="00F44B7D"/>
    <w:rsid w:val="00F57FDC"/>
    <w:rsid w:val="00F66117"/>
    <w:rsid w:val="00FA1AC3"/>
    <w:rsid w:val="00FB290B"/>
    <w:rsid w:val="00FD5502"/>
    <w:rsid w:val="00FF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41E6150-1ADE-48A8-A6C2-8CB16A63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u w:val="single"/>
    </w:rPr>
  </w:style>
  <w:style w:type="paragraph" w:styleId="BodyText">
    <w:name w:val="Body Text"/>
    <w:basedOn w:val="Normal"/>
    <w:rPr>
      <w:sz w:val="24"/>
    </w:rPr>
  </w:style>
  <w:style w:type="paragraph" w:styleId="BodyText2">
    <w:name w:val="Body Text 2"/>
    <w:basedOn w:val="Normal"/>
    <w:pPr>
      <w:jc w:val="center"/>
    </w:pPr>
    <w:rPr>
      <w:rFonts w:ascii="Arial Black" w:hAnsi="Arial Black"/>
      <w:b/>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Pr>
      <w:i/>
      <w:sz w:val="24"/>
    </w:rPr>
  </w:style>
  <w:style w:type="paragraph" w:styleId="BalloonText">
    <w:name w:val="Balloon Text"/>
    <w:basedOn w:val="Normal"/>
    <w:link w:val="BalloonTextChar"/>
    <w:rsid w:val="005D6C27"/>
    <w:rPr>
      <w:rFonts w:ascii="Tahoma" w:hAnsi="Tahoma" w:cs="Tahoma"/>
      <w:sz w:val="16"/>
      <w:szCs w:val="16"/>
    </w:rPr>
  </w:style>
  <w:style w:type="character" w:customStyle="1" w:styleId="BalloonTextChar">
    <w:name w:val="Balloon Text Char"/>
    <w:link w:val="BalloonText"/>
    <w:rsid w:val="005D6C27"/>
    <w:rPr>
      <w:rFonts w:ascii="Tahoma" w:hAnsi="Tahoma" w:cs="Tahoma"/>
      <w:sz w:val="16"/>
      <w:szCs w:val="16"/>
      <w:lang w:eastAsia="en-US"/>
    </w:rPr>
  </w:style>
  <w:style w:type="character" w:styleId="CommentReference">
    <w:name w:val="annotation reference"/>
    <w:rsid w:val="00292BFF"/>
    <w:rPr>
      <w:sz w:val="16"/>
      <w:szCs w:val="16"/>
    </w:rPr>
  </w:style>
  <w:style w:type="paragraph" w:styleId="CommentText">
    <w:name w:val="annotation text"/>
    <w:basedOn w:val="Normal"/>
    <w:link w:val="CommentTextChar"/>
    <w:rsid w:val="00292BFF"/>
  </w:style>
  <w:style w:type="character" w:customStyle="1" w:styleId="CommentTextChar">
    <w:name w:val="Comment Text Char"/>
    <w:link w:val="CommentText"/>
    <w:rsid w:val="00292BFF"/>
    <w:rPr>
      <w:lang w:eastAsia="en-US"/>
    </w:rPr>
  </w:style>
  <w:style w:type="paragraph" w:styleId="CommentSubject">
    <w:name w:val="annotation subject"/>
    <w:basedOn w:val="CommentText"/>
    <w:next w:val="CommentText"/>
    <w:link w:val="CommentSubjectChar"/>
    <w:rsid w:val="00292BFF"/>
    <w:rPr>
      <w:b/>
      <w:bCs/>
    </w:rPr>
  </w:style>
  <w:style w:type="character" w:customStyle="1" w:styleId="CommentSubjectChar">
    <w:name w:val="Comment Subject Char"/>
    <w:link w:val="CommentSubject"/>
    <w:rsid w:val="00292BFF"/>
    <w:rPr>
      <w:b/>
      <w:bCs/>
      <w:lang w:eastAsia="en-US"/>
    </w:rPr>
  </w:style>
  <w:style w:type="paragraph" w:styleId="NoSpacing">
    <w:name w:val="No Spacing"/>
    <w:uiPriority w:val="1"/>
    <w:qFormat/>
    <w:rsid w:val="00567B1B"/>
    <w:rPr>
      <w:rFonts w:ascii="Calibri" w:eastAsia="Calibri" w:hAnsi="Calibri"/>
      <w:sz w:val="22"/>
      <w:szCs w:val="22"/>
      <w:lang w:eastAsia="en-US"/>
    </w:rPr>
  </w:style>
  <w:style w:type="character" w:styleId="Hyperlink">
    <w:name w:val="Hyperlink"/>
    <w:uiPriority w:val="99"/>
    <w:unhideWhenUsed/>
    <w:rsid w:val="00F66117"/>
    <w:rPr>
      <w:color w:val="0000FF"/>
      <w:u w:val="single"/>
    </w:rPr>
  </w:style>
  <w:style w:type="character" w:customStyle="1" w:styleId="FooterChar">
    <w:name w:val="Footer Char"/>
    <w:link w:val="Footer"/>
    <w:rsid w:val="004662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offerwirr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ckenwood-junior.wirral.sch.uk/websi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skerl@brackenwood-junior.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96CD-B48B-4279-9775-2A32938D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719A4D78</Template>
  <TotalTime>1</TotalTime>
  <Pages>11</Pages>
  <Words>4026</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SCHOOL SEN POLICY</vt:lpstr>
    </vt:vector>
  </TitlesOfParts>
  <Company>Leicester City Council</Company>
  <LinksUpToDate>false</LinksUpToDate>
  <CharactersWithSpaces>26408</CharactersWithSpaces>
  <SharedDoc>false</SharedDoc>
  <HLinks>
    <vt:vector size="12" baseType="variant">
      <vt:variant>
        <vt:i4>1441874</vt:i4>
      </vt:variant>
      <vt:variant>
        <vt:i4>3</vt:i4>
      </vt:variant>
      <vt:variant>
        <vt:i4>0</vt:i4>
      </vt:variant>
      <vt:variant>
        <vt:i4>5</vt:i4>
      </vt:variant>
      <vt:variant>
        <vt:lpwstr>http://www.leics.gov.uk/</vt:lpwstr>
      </vt:variant>
      <vt:variant>
        <vt:lpwstr/>
      </vt:variant>
      <vt:variant>
        <vt:i4>5046374</vt:i4>
      </vt:variant>
      <vt:variant>
        <vt:i4>0</vt:i4>
      </vt:variant>
      <vt:variant>
        <vt:i4>0</vt:i4>
      </vt:variant>
      <vt:variant>
        <vt:i4>5</vt:i4>
      </vt:variant>
      <vt:variant>
        <vt:lpwstr>mailto:office@newcroft.leics.sch.uk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SEN POLICY</dc:title>
  <dc:creator>User</dc:creator>
  <cp:lastModifiedBy>NicoleE</cp:lastModifiedBy>
  <cp:revision>2</cp:revision>
  <cp:lastPrinted>2015-03-16T11:03:00Z</cp:lastPrinted>
  <dcterms:created xsi:type="dcterms:W3CDTF">2018-03-14T14:52:00Z</dcterms:created>
  <dcterms:modified xsi:type="dcterms:W3CDTF">2018-03-14T14:52:00Z</dcterms:modified>
</cp:coreProperties>
</file>