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cc99ff"/>
          <w:sz w:val="32"/>
          <w:szCs w:val="32"/>
        </w:rPr>
      </w:pPr>
      <w:r w:rsidDel="00000000" w:rsidR="00000000" w:rsidRPr="00000000">
        <w:rPr>
          <w:color w:val="cc99ff"/>
          <w:sz w:val="32"/>
          <w:szCs w:val="32"/>
        </w:rPr>
        <w:drawing>
          <wp:inline distB="114300" distT="114300" distL="114300" distR="114300">
            <wp:extent cx="1162050" cy="136207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62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7139577</wp:posOffset>
            </wp:positionH>
            <wp:positionV relativeFrom="paragraph">
              <wp:posOffset>-225829</wp:posOffset>
            </wp:positionV>
            <wp:extent cx="1945152" cy="178498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35364" l="68545" r="18198" t="43014"/>
                    <a:stretch>
                      <a:fillRect/>
                    </a:stretch>
                  </pic:blipFill>
                  <pic:spPr>
                    <a:xfrm>
                      <a:off x="0" y="0"/>
                      <a:ext cx="1945152" cy="17849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color w:val="6aa84f"/>
          <w:sz w:val="80"/>
          <w:szCs w:val="80"/>
        </w:rPr>
      </w:pPr>
      <w:r w:rsidDel="00000000" w:rsidR="00000000" w:rsidRPr="00000000">
        <w:rPr>
          <w:color w:val="6aa84f"/>
          <w:sz w:val="80"/>
          <w:szCs w:val="80"/>
          <w:rtl w:val="0"/>
        </w:rPr>
        <w:t xml:space="preserve">Brackenwood Junior School </w:t>
      </w:r>
    </w:p>
    <w:p w:rsidR="00000000" w:rsidDel="00000000" w:rsidP="00000000" w:rsidRDefault="00000000" w:rsidRPr="00000000" w14:paraId="00000003">
      <w:pPr>
        <w:jc w:val="center"/>
        <w:rPr>
          <w:color w:val="6aa84f"/>
          <w:sz w:val="80"/>
          <w:szCs w:val="80"/>
        </w:rPr>
      </w:pPr>
      <w:r w:rsidDel="00000000" w:rsidR="00000000" w:rsidRPr="00000000">
        <w:rPr>
          <w:color w:val="6aa84f"/>
          <w:sz w:val="80"/>
          <w:szCs w:val="80"/>
          <w:rtl w:val="0"/>
        </w:rPr>
        <w:t xml:space="preserve">English </w:t>
      </w:r>
    </w:p>
    <w:p w:rsidR="00000000" w:rsidDel="00000000" w:rsidP="00000000" w:rsidRDefault="00000000" w:rsidRPr="00000000" w14:paraId="00000004">
      <w:pPr>
        <w:jc w:val="center"/>
        <w:rPr>
          <w:color w:val="6aa84f"/>
          <w:sz w:val="80"/>
          <w:szCs w:val="80"/>
        </w:rPr>
      </w:pPr>
      <w:r w:rsidDel="00000000" w:rsidR="00000000" w:rsidRPr="00000000">
        <w:rPr>
          <w:color w:val="6aa84f"/>
          <w:sz w:val="80"/>
          <w:szCs w:val="80"/>
          <w:rtl w:val="0"/>
        </w:rPr>
        <w:t xml:space="preserve">Long Term Plan </w:t>
      </w:r>
    </w:p>
    <w:p w:rsidR="00000000" w:rsidDel="00000000" w:rsidP="00000000" w:rsidRDefault="00000000" w:rsidRPr="00000000" w14:paraId="00000005">
      <w:pPr>
        <w:jc w:val="center"/>
        <w:rPr>
          <w:color w:val="6aa84f"/>
          <w:sz w:val="80"/>
          <w:szCs w:val="80"/>
        </w:rPr>
      </w:pPr>
      <w:r w:rsidDel="00000000" w:rsidR="00000000" w:rsidRPr="00000000">
        <w:rPr>
          <w:color w:val="6aa84f"/>
          <w:sz w:val="80"/>
          <w:szCs w:val="80"/>
          <w:rtl w:val="0"/>
        </w:rPr>
        <w:t xml:space="preserve">Y5</w:t>
      </w:r>
    </w:p>
    <w:p w:rsidR="00000000" w:rsidDel="00000000" w:rsidP="00000000" w:rsidRDefault="00000000" w:rsidRPr="00000000" w14:paraId="00000006">
      <w:pPr>
        <w:jc w:val="center"/>
        <w:rPr>
          <w:color w:val="6aa84f"/>
          <w:sz w:val="80"/>
          <w:szCs w:val="80"/>
        </w:rPr>
      </w:pPr>
      <w:r w:rsidDel="00000000" w:rsidR="00000000" w:rsidRPr="00000000">
        <w:rPr>
          <w:color w:val="6aa84f"/>
          <w:sz w:val="80"/>
          <w:szCs w:val="80"/>
          <w:rtl w:val="0"/>
        </w:rPr>
        <w:t xml:space="preserve">2026-27</w:t>
      </w:r>
    </w:p>
    <w:p w:rsidR="00000000" w:rsidDel="00000000" w:rsidP="00000000" w:rsidRDefault="00000000" w:rsidRPr="00000000" w14:paraId="00000007">
      <w:pPr>
        <w:rPr>
          <w:color w:val="6aa84f"/>
          <w:sz w:val="80"/>
          <w:szCs w:val="8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color w:val="6aa84f"/>
          <w:sz w:val="80"/>
          <w:szCs w:val="8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95.0" w:type="dxa"/>
        <w:jc w:val="left"/>
        <w:tblInd w:w="-7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4"/>
        <w:gridCol w:w="2087"/>
        <w:gridCol w:w="1310"/>
        <w:gridCol w:w="532"/>
        <w:gridCol w:w="1701"/>
        <w:gridCol w:w="1134"/>
        <w:gridCol w:w="31"/>
        <w:gridCol w:w="1529"/>
        <w:gridCol w:w="1869"/>
        <w:gridCol w:w="257"/>
        <w:gridCol w:w="1701"/>
        <w:gridCol w:w="1440"/>
        <w:tblGridChange w:id="0">
          <w:tblGrid>
            <w:gridCol w:w="1904"/>
            <w:gridCol w:w="2087"/>
            <w:gridCol w:w="1310"/>
            <w:gridCol w:w="532"/>
            <w:gridCol w:w="1701"/>
            <w:gridCol w:w="1134"/>
            <w:gridCol w:w="31"/>
            <w:gridCol w:w="1529"/>
            <w:gridCol w:w="1869"/>
            <w:gridCol w:w="257"/>
            <w:gridCol w:w="1701"/>
            <w:gridCol w:w="1440"/>
          </w:tblGrid>
        </w:tblGridChange>
      </w:tblGrid>
      <w:tr>
        <w:trPr>
          <w:cantSplit w:val="0"/>
          <w:trHeight w:val="124" w:hRule="atLeast"/>
          <w:tblHeader w:val="0"/>
        </w:trPr>
        <w:tc>
          <w:tcPr>
            <w:gridSpan w:val="12"/>
            <w:shd w:fill="93c47d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Text – Listen by Shannon Stoker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Begin reading ‘The Last Bear’ ready for Autumn 2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1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1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1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1D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7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2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8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2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02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6"/>
            <w:shd w:fill="ffe599" w:val="clear"/>
          </w:tcPr>
          <w:p w:rsidR="00000000" w:rsidDel="00000000" w:rsidP="00000000" w:rsidRDefault="00000000" w:rsidRPr="00000000" w14:paraId="0000002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Listen by Shannon Stoker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Diary – day she loses her hearing</w:t>
            </w:r>
          </w:p>
        </w:tc>
        <w:tc>
          <w:tcPr>
            <w:gridSpan w:val="5"/>
            <w:shd w:fill="ffe599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Listen by Shannon Stoker</w:t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Newspaper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3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</w:t>
            </w:r>
          </w:p>
          <w:p w:rsidR="00000000" w:rsidDel="00000000" w:rsidP="00000000" w:rsidRDefault="00000000" w:rsidRPr="00000000" w14:paraId="0000003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punctuation</w:t>
            </w:r>
          </w:p>
          <w:p w:rsidR="00000000" w:rsidDel="00000000" w:rsidP="00000000" w:rsidRDefault="00000000" w:rsidRPr="00000000" w14:paraId="0000003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Teaching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5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5 Grammar</w:t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Paragraphs developed around a theme</w:t>
            </w:r>
          </w:p>
          <w:p w:rsidR="00000000" w:rsidDel="00000000" w:rsidP="00000000" w:rsidRDefault="00000000" w:rsidRPr="00000000" w14:paraId="00000038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03A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Varied sentence length</w:t>
            </w:r>
          </w:p>
          <w:p w:rsidR="00000000" w:rsidDel="00000000" w:rsidP="00000000" w:rsidRDefault="00000000" w:rsidRPr="00000000" w14:paraId="0000003C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Adverbs and modal verbs</w:t>
            </w:r>
          </w:p>
          <w:p w:rsidR="00000000" w:rsidDel="00000000" w:rsidP="00000000" w:rsidRDefault="00000000" w:rsidRPr="00000000" w14:paraId="0000003E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Commas to clarify meaning</w:t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rPr>
                <w:b w:val="1"/>
                <w:bCs w:val="1"/>
                <w:color w:val="538135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538135"/>
                <w:sz w:val="16"/>
                <w:szCs w:val="16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042">
            <w:pPr>
              <w:widowControl w:val="0"/>
              <w:rPr>
                <w:color w:val="538135"/>
                <w:sz w:val="16"/>
                <w:szCs w:val="16"/>
              </w:rPr>
            </w:pPr>
            <w:r w:rsidDel="00000000" w:rsidR="00000000" w:rsidRPr="00000000">
              <w:rPr>
                <w:color w:val="538135"/>
                <w:sz w:val="16"/>
                <w:szCs w:val="16"/>
                <w:rtl w:val="0"/>
              </w:rPr>
              <w:t xml:space="preserve">Write effectively for a range of purposes and audiences, selecting the appropriate form (difference between dialogue and stage directions)</w:t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color w:val="538135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color w:val="538135"/>
                <w:sz w:val="16"/>
                <w:szCs w:val="16"/>
              </w:rPr>
            </w:pPr>
            <w:r w:rsidDel="00000000" w:rsidR="00000000" w:rsidRPr="00000000">
              <w:rPr>
                <w:color w:val="538135"/>
                <w:sz w:val="16"/>
                <w:szCs w:val="16"/>
                <w:rtl w:val="0"/>
              </w:rPr>
              <w:t xml:space="preserve">Enhance meaning by selecting precise and effective vocabulary</w:t>
            </w:r>
          </w:p>
          <w:p w:rsidR="00000000" w:rsidDel="00000000" w:rsidP="00000000" w:rsidRDefault="00000000" w:rsidRPr="00000000" w14:paraId="00000045">
            <w:pPr>
              <w:widowControl w:val="0"/>
              <w:rPr>
                <w:color w:val="538135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color w:val="538135"/>
                <w:sz w:val="16"/>
                <w:szCs w:val="16"/>
                <w:rtl w:val="0"/>
              </w:rPr>
              <w:t xml:space="preserve">Use the full range of punctuation taught so far accurately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48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Diary</w:t>
            </w:r>
          </w:p>
          <w:p w:rsidR="00000000" w:rsidDel="00000000" w:rsidP="00000000" w:rsidRDefault="00000000" w:rsidRPr="00000000" w14:paraId="00000049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04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person</w:t>
            </w:r>
          </w:p>
          <w:p w:rsidR="00000000" w:rsidDel="00000000" w:rsidP="00000000" w:rsidRDefault="00000000" w:rsidRPr="00000000" w14:paraId="0000004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tense</w:t>
            </w:r>
          </w:p>
          <w:p w:rsidR="00000000" w:rsidDel="00000000" w:rsidP="00000000" w:rsidRDefault="00000000" w:rsidRPr="00000000" w14:paraId="0000004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Chronological order</w:t>
            </w:r>
          </w:p>
          <w:p w:rsidR="00000000" w:rsidDel="00000000" w:rsidP="00000000" w:rsidRDefault="00000000" w:rsidRPr="00000000" w14:paraId="0000004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Time adverbs and conjunctions</w:t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Writer’s point of view</w:t>
            </w:r>
          </w:p>
          <w:p w:rsidR="00000000" w:rsidDel="00000000" w:rsidP="00000000" w:rsidRDefault="00000000" w:rsidRPr="00000000" w14:paraId="0000005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Person emotions and feelings</w:t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Informal voice (I reckon…)</w:t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5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Greeting (Dear diary,)</w:t>
            </w:r>
          </w:p>
          <w:p w:rsidR="00000000" w:rsidDel="00000000" w:rsidP="00000000" w:rsidRDefault="00000000" w:rsidRPr="00000000" w14:paraId="0000005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Introduction</w:t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Sign-off</w:t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E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5 Grammar </w:t>
            </w:r>
          </w:p>
          <w:p w:rsidR="00000000" w:rsidDel="00000000" w:rsidP="00000000" w:rsidRDefault="00000000" w:rsidRPr="00000000" w14:paraId="0000005F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Modal verbs</w:t>
            </w:r>
          </w:p>
          <w:p w:rsidR="00000000" w:rsidDel="00000000" w:rsidP="00000000" w:rsidRDefault="00000000" w:rsidRPr="00000000" w14:paraId="00000061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Relative clauses</w:t>
            </w:r>
          </w:p>
          <w:p w:rsidR="00000000" w:rsidDel="00000000" w:rsidP="00000000" w:rsidRDefault="00000000" w:rsidRPr="00000000" w14:paraId="00000063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Adverbials</w:t>
            </w:r>
          </w:p>
          <w:p w:rsidR="00000000" w:rsidDel="00000000" w:rsidP="00000000" w:rsidRDefault="00000000" w:rsidRPr="00000000" w14:paraId="00000065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Adapt sentence length</w:t>
            </w:r>
          </w:p>
          <w:p w:rsidR="00000000" w:rsidDel="00000000" w:rsidP="00000000" w:rsidRDefault="00000000" w:rsidRPr="00000000" w14:paraId="00000067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Present tense e.g. If you have additional information, please….</w:t>
            </w:r>
          </w:p>
          <w:p w:rsidR="00000000" w:rsidDel="00000000" w:rsidP="00000000" w:rsidRDefault="00000000" w:rsidRPr="00000000" w14:paraId="00000069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06B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Write effectively for a range of purposes and audiences, selecting the appropriate form</w:t>
            </w:r>
          </w:p>
          <w:p w:rsidR="00000000" w:rsidDel="00000000" w:rsidP="00000000" w:rsidRDefault="00000000" w:rsidRPr="00000000" w14:paraId="0000006C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Enhance meaning by selecting precise and effective vocabulary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F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Newspaper</w:t>
            </w:r>
          </w:p>
          <w:p w:rsidR="00000000" w:rsidDel="00000000" w:rsidP="00000000" w:rsidRDefault="00000000" w:rsidRPr="00000000" w14:paraId="00000070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07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Third person</w:t>
            </w:r>
          </w:p>
          <w:p w:rsidR="00000000" w:rsidDel="00000000" w:rsidP="00000000" w:rsidRDefault="00000000" w:rsidRPr="00000000" w14:paraId="0000007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tense</w:t>
            </w:r>
          </w:p>
          <w:p w:rsidR="00000000" w:rsidDel="00000000" w:rsidP="00000000" w:rsidRDefault="00000000" w:rsidRPr="00000000" w14:paraId="0000007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Dialogue</w:t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Time adverbials</w:t>
            </w:r>
          </w:p>
          <w:p w:rsidR="00000000" w:rsidDel="00000000" w:rsidP="00000000" w:rsidRDefault="00000000" w:rsidRPr="00000000" w14:paraId="0000007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Chronological order</w:t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Headline</w:t>
            </w:r>
          </w:p>
          <w:p w:rsidR="00000000" w:rsidDel="00000000" w:rsidP="00000000" w:rsidRDefault="00000000" w:rsidRPr="00000000" w14:paraId="0000007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Orientation – 5Ws</w:t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07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Reorientation</w:t>
            </w:r>
          </w:p>
          <w:p w:rsidR="00000000" w:rsidDel="00000000" w:rsidP="00000000" w:rsidRDefault="00000000" w:rsidRPr="00000000" w14:paraId="0000007D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Picture with caption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494.999999999998" w:type="dxa"/>
        <w:jc w:val="left"/>
        <w:tblInd w:w="-73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04"/>
        <w:gridCol w:w="3221"/>
        <w:gridCol w:w="1559"/>
        <w:gridCol w:w="1417"/>
        <w:gridCol w:w="1601"/>
        <w:gridCol w:w="2085"/>
        <w:gridCol w:w="2085"/>
        <w:gridCol w:w="1623"/>
        <w:tblGridChange w:id="0">
          <w:tblGrid>
            <w:gridCol w:w="1904"/>
            <w:gridCol w:w="3221"/>
            <w:gridCol w:w="1559"/>
            <w:gridCol w:w="1417"/>
            <w:gridCol w:w="1601"/>
            <w:gridCol w:w="2085"/>
            <w:gridCol w:w="2085"/>
            <w:gridCol w:w="1623"/>
          </w:tblGrid>
        </w:tblGridChange>
      </w:tblGrid>
      <w:tr>
        <w:trPr>
          <w:cantSplit w:val="0"/>
          <w:trHeight w:val="124" w:hRule="atLeast"/>
          <w:tblHeader w:val="0"/>
        </w:trPr>
        <w:tc>
          <w:tcPr>
            <w:gridSpan w:val="8"/>
            <w:shd w:fill="93c47d" w:val="clear"/>
          </w:tcPr>
          <w:p w:rsidR="00000000" w:rsidDel="00000000" w:rsidP="00000000" w:rsidRDefault="00000000" w:rsidRPr="00000000" w14:paraId="0000008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Text – The Last Bear by Hannah Gold</w:t>
            </w:r>
          </w:p>
        </w:tc>
      </w:tr>
      <w:tr>
        <w:trPr>
          <w:cantSplit w:val="0"/>
          <w:trHeight w:val="6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8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8B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8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8D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8E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8F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90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9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7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9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09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3"/>
            <w:shd w:fill="ffe599" w:val="clear"/>
          </w:tcPr>
          <w:p w:rsidR="00000000" w:rsidDel="00000000" w:rsidP="00000000" w:rsidRDefault="00000000" w:rsidRPr="00000000" w14:paraId="0000009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Last Bear</w:t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Non-chronological report</w:t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09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The Last Bear</w:t>
            </w:r>
          </w:p>
          <w:p w:rsidR="00000000" w:rsidDel="00000000" w:rsidP="00000000" w:rsidRDefault="00000000" w:rsidRPr="00000000" w14:paraId="0000009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- Narrative</w:t>
            </w:r>
          </w:p>
        </w:tc>
      </w:tr>
      <w:tr>
        <w:trPr>
          <w:cantSplit w:val="0"/>
          <w:trHeight w:val="658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9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</w:t>
            </w:r>
          </w:p>
          <w:p w:rsidR="00000000" w:rsidDel="00000000" w:rsidP="00000000" w:rsidRDefault="00000000" w:rsidRPr="00000000" w14:paraId="0000009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punctuation</w:t>
            </w:r>
          </w:p>
          <w:p w:rsidR="00000000" w:rsidDel="00000000" w:rsidP="00000000" w:rsidRDefault="00000000" w:rsidRPr="00000000" w14:paraId="0000009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Teaching</w:t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5 Grammar </w:t>
            </w:r>
          </w:p>
          <w:p w:rsidR="00000000" w:rsidDel="00000000" w:rsidP="00000000" w:rsidRDefault="00000000" w:rsidRPr="00000000" w14:paraId="000000A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Relative clauses for additional information</w:t>
            </w:r>
          </w:p>
          <w:p w:rsidR="00000000" w:rsidDel="00000000" w:rsidP="00000000" w:rsidRDefault="00000000" w:rsidRPr="00000000" w14:paraId="000000A3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Commas to separate items in a list</w:t>
            </w:r>
          </w:p>
          <w:p w:rsidR="00000000" w:rsidDel="00000000" w:rsidP="00000000" w:rsidRDefault="00000000" w:rsidRPr="00000000" w14:paraId="000000A4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Non-chronological adverbials e.g. mostly, often, sometimes etc</w:t>
            </w:r>
          </w:p>
          <w:p w:rsidR="00000000" w:rsidDel="00000000" w:rsidP="00000000" w:rsidRDefault="00000000" w:rsidRPr="00000000" w14:paraId="000000A6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Brackets, dashes and commas to indicate parenthesis</w:t>
            </w:r>
          </w:p>
          <w:p w:rsidR="00000000" w:rsidDel="00000000" w:rsidP="00000000" w:rsidRDefault="00000000" w:rsidRPr="00000000" w14:paraId="000000A8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Greater depth standard</w:t>
            </w:r>
          </w:p>
          <w:p w:rsidR="00000000" w:rsidDel="00000000" w:rsidP="00000000" w:rsidRDefault="00000000" w:rsidRPr="00000000" w14:paraId="000000AA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Sentence types are manipulated to engage the reader</w:t>
            </w:r>
          </w:p>
          <w:p w:rsidR="00000000" w:rsidDel="00000000" w:rsidP="00000000" w:rsidRDefault="00000000" w:rsidRPr="00000000" w14:paraId="000000AB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Confident use of parenthesis to suit the purpose of the writing (commas, dashes, brackets)</w:t>
            </w:r>
          </w:p>
          <w:p w:rsidR="00000000" w:rsidDel="00000000" w:rsidP="00000000" w:rsidRDefault="00000000" w:rsidRPr="00000000" w14:paraId="000000AD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Expand noun phrases conveying complicated information with greater precision </w:t>
            </w:r>
          </w:p>
          <w:p w:rsidR="00000000" w:rsidDel="00000000" w:rsidP="00000000" w:rsidRDefault="00000000" w:rsidRPr="00000000" w14:paraId="000000AF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Making apt vocabulary choices to fit the purpose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1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Non-chron </w:t>
            </w:r>
          </w:p>
          <w:p w:rsidR="00000000" w:rsidDel="00000000" w:rsidP="00000000" w:rsidRDefault="00000000" w:rsidRPr="00000000" w14:paraId="000000B2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0B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Information in non-chronological order</w:t>
            </w:r>
          </w:p>
          <w:p w:rsidR="00000000" w:rsidDel="00000000" w:rsidP="00000000" w:rsidRDefault="00000000" w:rsidRPr="00000000" w14:paraId="000000B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Factual information</w:t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Third person</w:t>
            </w:r>
          </w:p>
          <w:p w:rsidR="00000000" w:rsidDel="00000000" w:rsidP="00000000" w:rsidRDefault="00000000" w:rsidRPr="00000000" w14:paraId="000000B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Present tense (sometimes past)</w:t>
            </w:r>
          </w:p>
          <w:p w:rsidR="00000000" w:rsidDel="00000000" w:rsidP="00000000" w:rsidRDefault="00000000" w:rsidRPr="00000000" w14:paraId="000000B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Technical vocabulary</w:t>
            </w:r>
          </w:p>
          <w:p w:rsidR="00000000" w:rsidDel="00000000" w:rsidP="00000000" w:rsidRDefault="00000000" w:rsidRPr="00000000" w14:paraId="000000B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0B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Heading</w:t>
            </w:r>
          </w:p>
          <w:p w:rsidR="00000000" w:rsidDel="00000000" w:rsidP="00000000" w:rsidRDefault="00000000" w:rsidRPr="00000000" w14:paraId="000000B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Subheading</w:t>
            </w:r>
          </w:p>
          <w:p w:rsidR="00000000" w:rsidDel="00000000" w:rsidP="00000000" w:rsidRDefault="00000000" w:rsidRPr="00000000" w14:paraId="000000B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Paragraphs</w:t>
            </w:r>
          </w:p>
          <w:p w:rsidR="00000000" w:rsidDel="00000000" w:rsidP="00000000" w:rsidRDefault="00000000" w:rsidRPr="00000000" w14:paraId="000000B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Bullet points</w:t>
            </w:r>
          </w:p>
          <w:p w:rsidR="00000000" w:rsidDel="00000000" w:rsidP="00000000" w:rsidRDefault="00000000" w:rsidRPr="00000000" w14:paraId="000000BF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Diagrams/photos with caption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5 Grammar </w:t>
            </w:r>
          </w:p>
          <w:p w:rsidR="00000000" w:rsidDel="00000000" w:rsidP="00000000" w:rsidRDefault="00000000" w:rsidRPr="00000000" w14:paraId="000000C3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Commas for clarity</w:t>
            </w:r>
          </w:p>
          <w:p w:rsidR="00000000" w:rsidDel="00000000" w:rsidP="00000000" w:rsidRDefault="00000000" w:rsidRPr="00000000" w14:paraId="000000C5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Modal verbs</w:t>
            </w:r>
          </w:p>
          <w:p w:rsidR="00000000" w:rsidDel="00000000" w:rsidP="00000000" w:rsidRDefault="00000000" w:rsidRPr="00000000" w14:paraId="000000C7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Dialogue to convey a character</w:t>
            </w:r>
          </w:p>
          <w:p w:rsidR="00000000" w:rsidDel="00000000" w:rsidP="00000000" w:rsidRDefault="00000000" w:rsidRPr="00000000" w14:paraId="000000C9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Correct use of tenses including progressive and perfect</w:t>
            </w:r>
          </w:p>
          <w:p w:rsidR="00000000" w:rsidDel="00000000" w:rsidP="00000000" w:rsidRDefault="00000000" w:rsidRPr="00000000" w14:paraId="000000CB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Apostrophes for possession</w:t>
            </w:r>
          </w:p>
          <w:p w:rsidR="00000000" w:rsidDel="00000000" w:rsidP="00000000" w:rsidRDefault="00000000" w:rsidRPr="00000000" w14:paraId="000000CC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Parenthesis – dashes, brackets, commas</w:t>
            </w:r>
          </w:p>
          <w:p w:rsidR="00000000" w:rsidDel="00000000" w:rsidP="00000000" w:rsidRDefault="00000000" w:rsidRPr="00000000" w14:paraId="000000CE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0D0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Manipulate sentence types purposefully to engage the reader and create atmosphere </w:t>
            </w:r>
          </w:p>
          <w:p w:rsidR="00000000" w:rsidDel="00000000" w:rsidP="00000000" w:rsidRDefault="00000000" w:rsidRPr="00000000" w14:paraId="000000D1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Write effectively for a range of purposes and audiences, selecting the appropriate form</w:t>
            </w:r>
          </w:p>
          <w:p w:rsidR="00000000" w:rsidDel="00000000" w:rsidP="00000000" w:rsidRDefault="00000000" w:rsidRPr="00000000" w14:paraId="000000D3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Enhance meaning by selecting precise and effective vocabulary</w:t>
            </w:r>
          </w:p>
          <w:p w:rsidR="00000000" w:rsidDel="00000000" w:rsidP="00000000" w:rsidRDefault="00000000" w:rsidRPr="00000000" w14:paraId="000000D5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the full range of punctuation taught so far accurately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7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 Narrative</w:t>
            </w:r>
          </w:p>
          <w:p w:rsidR="00000000" w:rsidDel="00000000" w:rsidP="00000000" w:rsidRDefault="00000000" w:rsidRPr="00000000" w14:paraId="000000D8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0D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Dialogue to advance the action</w:t>
            </w:r>
          </w:p>
          <w:p w:rsidR="00000000" w:rsidDel="00000000" w:rsidP="00000000" w:rsidRDefault="00000000" w:rsidRPr="00000000" w14:paraId="000000D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or present tense</w:t>
            </w:r>
          </w:p>
          <w:p w:rsidR="00000000" w:rsidDel="00000000" w:rsidP="00000000" w:rsidRDefault="00000000" w:rsidRPr="00000000" w14:paraId="000000D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or third person</w:t>
            </w:r>
          </w:p>
          <w:p w:rsidR="00000000" w:rsidDel="00000000" w:rsidP="00000000" w:rsidRDefault="00000000" w:rsidRPr="00000000" w14:paraId="000000D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0D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Adverbs of time, place and manner</w:t>
            </w:r>
          </w:p>
          <w:p w:rsidR="00000000" w:rsidDel="00000000" w:rsidP="00000000" w:rsidRDefault="00000000" w:rsidRPr="00000000" w14:paraId="000000DF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Prepositions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0E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Title</w:t>
            </w:r>
          </w:p>
          <w:p w:rsidR="00000000" w:rsidDel="00000000" w:rsidP="00000000" w:rsidRDefault="00000000" w:rsidRPr="00000000" w14:paraId="000000E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Opening (setting/character description)</w:t>
            </w:r>
          </w:p>
          <w:p w:rsidR="00000000" w:rsidDel="00000000" w:rsidP="00000000" w:rsidRDefault="00000000" w:rsidRPr="00000000" w14:paraId="000000E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Build-up (dialogue to advance action)</w:t>
            </w:r>
          </w:p>
          <w:p w:rsidR="00000000" w:rsidDel="00000000" w:rsidP="00000000" w:rsidRDefault="00000000" w:rsidRPr="00000000" w14:paraId="000000E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Problem</w:t>
            </w:r>
          </w:p>
          <w:p w:rsidR="00000000" w:rsidDel="00000000" w:rsidP="00000000" w:rsidRDefault="00000000" w:rsidRPr="00000000" w14:paraId="000000E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Resolution</w:t>
            </w:r>
          </w:p>
          <w:p w:rsidR="00000000" w:rsidDel="00000000" w:rsidP="00000000" w:rsidRDefault="00000000" w:rsidRPr="00000000" w14:paraId="000000E6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503.0" w:type="dxa"/>
        <w:jc w:val="left"/>
        <w:tblInd w:w="-7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23"/>
        <w:gridCol w:w="1498"/>
        <w:gridCol w:w="1701"/>
        <w:gridCol w:w="1842"/>
        <w:gridCol w:w="1701"/>
        <w:gridCol w:w="1845"/>
        <w:gridCol w:w="2126"/>
        <w:gridCol w:w="2267"/>
        <w:tblGridChange w:id="0">
          <w:tblGrid>
            <w:gridCol w:w="2523"/>
            <w:gridCol w:w="1498"/>
            <w:gridCol w:w="1701"/>
            <w:gridCol w:w="1842"/>
            <w:gridCol w:w="1701"/>
            <w:gridCol w:w="1845"/>
            <w:gridCol w:w="2126"/>
            <w:gridCol w:w="2267"/>
          </w:tblGrid>
        </w:tblGridChange>
      </w:tblGrid>
      <w:tr>
        <w:trPr>
          <w:cantSplit w:val="0"/>
          <w:trHeight w:val="274" w:hRule="atLeast"/>
          <w:tblHeader w:val="0"/>
        </w:trPr>
        <w:tc>
          <w:tcPr>
            <w:gridSpan w:val="8"/>
            <w:shd w:fill="93c47d" w:val="clear"/>
          </w:tcPr>
          <w:p w:rsidR="00000000" w:rsidDel="00000000" w:rsidP="00000000" w:rsidRDefault="00000000" w:rsidRPr="00000000" w14:paraId="000000E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E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Text – Rainforest Warrior by Anita Ganeri (picture book)</w:t>
            </w:r>
          </w:p>
        </w:tc>
      </w:tr>
      <w:tr>
        <w:trPr>
          <w:cantSplit w:val="0"/>
          <w:trHeight w:val="186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F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F3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F4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F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F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F7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F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</w:t>
            </w:r>
          </w:p>
          <w:p w:rsidR="00000000" w:rsidDel="00000000" w:rsidP="00000000" w:rsidRDefault="00000000" w:rsidRPr="00000000" w14:paraId="000000F9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F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0F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0F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persuasive letter to the estate owners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(workers rights, fair trade, right to an education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ffe599" w:val="clear"/>
          </w:tcPr>
          <w:p w:rsidR="00000000" w:rsidDel="00000000" w:rsidP="00000000" w:rsidRDefault="00000000" w:rsidRPr="00000000" w14:paraId="0000010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- Non-chronological report (rainforest)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0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Grammar/Punctuation</w:t>
            </w:r>
          </w:p>
          <w:p w:rsidR="00000000" w:rsidDel="00000000" w:rsidP="00000000" w:rsidRDefault="00000000" w:rsidRPr="00000000" w14:paraId="0000010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</w:t>
            </w:r>
          </w:p>
          <w:p w:rsidR="00000000" w:rsidDel="00000000" w:rsidP="00000000" w:rsidRDefault="00000000" w:rsidRPr="00000000" w14:paraId="0000010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Teaching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7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5 Grammar </w:t>
            </w:r>
          </w:p>
          <w:p w:rsidR="00000000" w:rsidDel="00000000" w:rsidP="00000000" w:rsidRDefault="00000000" w:rsidRPr="00000000" w14:paraId="0000010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Organisational features for non-narrative writing</w:t>
            </w:r>
          </w:p>
          <w:p w:rsidR="00000000" w:rsidDel="00000000" w:rsidP="00000000" w:rsidRDefault="00000000" w:rsidRPr="00000000" w14:paraId="0000010A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Fronted adverbials and fronted subordinate clauses</w:t>
            </w:r>
          </w:p>
          <w:p w:rsidR="00000000" w:rsidDel="00000000" w:rsidP="00000000" w:rsidRDefault="00000000" w:rsidRPr="00000000" w14:paraId="0000010C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Adverbs and modal verbs</w:t>
            </w:r>
          </w:p>
          <w:p w:rsidR="00000000" w:rsidDel="00000000" w:rsidP="00000000" w:rsidRDefault="00000000" w:rsidRPr="00000000" w14:paraId="0000010E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Range of conjunctions</w:t>
            </w:r>
          </w:p>
          <w:p w:rsidR="00000000" w:rsidDel="00000000" w:rsidP="00000000" w:rsidRDefault="00000000" w:rsidRPr="00000000" w14:paraId="0000010F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Parenthesis</w:t>
            </w:r>
          </w:p>
          <w:p w:rsidR="00000000" w:rsidDel="00000000" w:rsidP="00000000" w:rsidRDefault="00000000" w:rsidRPr="00000000" w14:paraId="00000111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113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Write effectively for a range of purposes and audiences, selecting the appropriate form</w:t>
            </w:r>
          </w:p>
          <w:p w:rsidR="00000000" w:rsidDel="00000000" w:rsidP="00000000" w:rsidRDefault="00000000" w:rsidRPr="00000000" w14:paraId="00000114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Enhance meaning by selecting precise and effective vocabulary</w:t>
            </w:r>
          </w:p>
          <w:p w:rsidR="00000000" w:rsidDel="00000000" w:rsidP="00000000" w:rsidRDefault="00000000" w:rsidRPr="00000000" w14:paraId="00000116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full range of punctuation taught so far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9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Persuasive letter</w:t>
            </w:r>
          </w:p>
          <w:p w:rsidR="00000000" w:rsidDel="00000000" w:rsidP="00000000" w:rsidRDefault="00000000" w:rsidRPr="00000000" w14:paraId="0000011A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11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Addresses</w:t>
            </w:r>
          </w:p>
          <w:p w:rsidR="00000000" w:rsidDel="00000000" w:rsidP="00000000" w:rsidRDefault="00000000" w:rsidRPr="00000000" w14:paraId="0000011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11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Greeting</w:t>
            </w:r>
          </w:p>
          <w:p w:rsidR="00000000" w:rsidDel="00000000" w:rsidP="00000000" w:rsidRDefault="00000000" w:rsidRPr="00000000" w14:paraId="0000011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Introduction</w:t>
            </w:r>
          </w:p>
          <w:p w:rsidR="00000000" w:rsidDel="00000000" w:rsidP="00000000" w:rsidRDefault="00000000" w:rsidRPr="00000000" w14:paraId="0000012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12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12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Signature</w:t>
            </w:r>
          </w:p>
          <w:p w:rsidR="00000000" w:rsidDel="00000000" w:rsidP="00000000" w:rsidRDefault="00000000" w:rsidRPr="00000000" w14:paraId="00000123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12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Present tense</w:t>
            </w:r>
          </w:p>
          <w:p w:rsidR="00000000" w:rsidDel="00000000" w:rsidP="00000000" w:rsidRDefault="00000000" w:rsidRPr="00000000" w14:paraId="0000012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person</w:t>
            </w:r>
          </w:p>
          <w:p w:rsidR="00000000" w:rsidDel="00000000" w:rsidP="00000000" w:rsidRDefault="00000000" w:rsidRPr="00000000" w14:paraId="0000012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Persuasive devices</w:t>
            </w:r>
          </w:p>
          <w:p w:rsidR="00000000" w:rsidDel="00000000" w:rsidP="00000000" w:rsidRDefault="00000000" w:rsidRPr="00000000" w14:paraId="0000012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Persuasive openers</w:t>
            </w:r>
          </w:p>
          <w:p w:rsidR="00000000" w:rsidDel="00000000" w:rsidP="00000000" w:rsidRDefault="00000000" w:rsidRPr="00000000" w14:paraId="00000129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B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5 Grammar </w:t>
            </w:r>
          </w:p>
          <w:p w:rsidR="00000000" w:rsidDel="00000000" w:rsidP="00000000" w:rsidRDefault="00000000" w:rsidRPr="00000000" w14:paraId="0000012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Relative clauses for additional information</w:t>
            </w:r>
          </w:p>
          <w:p w:rsidR="00000000" w:rsidDel="00000000" w:rsidP="00000000" w:rsidRDefault="00000000" w:rsidRPr="00000000" w14:paraId="0000012E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Commas to separate items in a list</w:t>
            </w:r>
          </w:p>
          <w:p w:rsidR="00000000" w:rsidDel="00000000" w:rsidP="00000000" w:rsidRDefault="00000000" w:rsidRPr="00000000" w14:paraId="0000012F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Non-chronological adverbials e.g. mostly, often, sometimes etc</w:t>
            </w:r>
          </w:p>
          <w:p w:rsidR="00000000" w:rsidDel="00000000" w:rsidP="00000000" w:rsidRDefault="00000000" w:rsidRPr="00000000" w14:paraId="00000131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Brackets, dashes and commas to indicate parenthesis</w:t>
            </w:r>
          </w:p>
          <w:p w:rsidR="00000000" w:rsidDel="00000000" w:rsidP="00000000" w:rsidRDefault="00000000" w:rsidRPr="00000000" w14:paraId="00000133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Greater depth standard</w:t>
            </w:r>
          </w:p>
          <w:p w:rsidR="00000000" w:rsidDel="00000000" w:rsidP="00000000" w:rsidRDefault="00000000" w:rsidRPr="00000000" w14:paraId="00000135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Sentence types are manipulated to engage the reader</w:t>
            </w:r>
          </w:p>
          <w:p w:rsidR="00000000" w:rsidDel="00000000" w:rsidP="00000000" w:rsidRDefault="00000000" w:rsidRPr="00000000" w14:paraId="00000136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Confident use of parenthesis to suit the purpose of the writing (commas, dashes, brackets)</w:t>
            </w:r>
          </w:p>
          <w:p w:rsidR="00000000" w:rsidDel="00000000" w:rsidP="00000000" w:rsidRDefault="00000000" w:rsidRPr="00000000" w14:paraId="00000138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Expand noun phrases conveying complicated information with greater precision </w:t>
            </w:r>
          </w:p>
          <w:p w:rsidR="00000000" w:rsidDel="00000000" w:rsidP="00000000" w:rsidRDefault="00000000" w:rsidRPr="00000000" w14:paraId="0000013A">
            <w:pPr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Making apt vocabulary choices to fit the purpose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Non-chron </w:t>
            </w:r>
          </w:p>
          <w:p w:rsidR="00000000" w:rsidDel="00000000" w:rsidP="00000000" w:rsidRDefault="00000000" w:rsidRPr="00000000" w14:paraId="0000013E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14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Information in non-chronological order</w:t>
            </w:r>
          </w:p>
          <w:p w:rsidR="00000000" w:rsidDel="00000000" w:rsidP="00000000" w:rsidRDefault="00000000" w:rsidRPr="00000000" w14:paraId="0000014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Factual information</w:t>
            </w:r>
          </w:p>
          <w:p w:rsidR="00000000" w:rsidDel="00000000" w:rsidP="00000000" w:rsidRDefault="00000000" w:rsidRPr="00000000" w14:paraId="0000014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Third person</w:t>
            </w:r>
          </w:p>
          <w:p w:rsidR="00000000" w:rsidDel="00000000" w:rsidP="00000000" w:rsidRDefault="00000000" w:rsidRPr="00000000" w14:paraId="0000014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Present tense (sometimes past)</w:t>
            </w:r>
          </w:p>
          <w:p w:rsidR="00000000" w:rsidDel="00000000" w:rsidP="00000000" w:rsidRDefault="00000000" w:rsidRPr="00000000" w14:paraId="0000014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Technical vocabulary</w:t>
            </w:r>
          </w:p>
          <w:p w:rsidR="00000000" w:rsidDel="00000000" w:rsidP="00000000" w:rsidRDefault="00000000" w:rsidRPr="00000000" w14:paraId="0000014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14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Heading</w:t>
            </w:r>
          </w:p>
          <w:p w:rsidR="00000000" w:rsidDel="00000000" w:rsidP="00000000" w:rsidRDefault="00000000" w:rsidRPr="00000000" w14:paraId="0000014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Subheading</w:t>
            </w:r>
          </w:p>
          <w:p w:rsidR="00000000" w:rsidDel="00000000" w:rsidP="00000000" w:rsidRDefault="00000000" w:rsidRPr="00000000" w14:paraId="0000014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Paragraphs</w:t>
            </w:r>
          </w:p>
          <w:p w:rsidR="00000000" w:rsidDel="00000000" w:rsidP="00000000" w:rsidRDefault="00000000" w:rsidRPr="00000000" w14:paraId="0000014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Bullet points</w:t>
            </w:r>
          </w:p>
          <w:p w:rsidR="00000000" w:rsidDel="00000000" w:rsidP="00000000" w:rsidRDefault="00000000" w:rsidRPr="00000000" w14:paraId="0000014B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Diagrams/photos with caption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513.0" w:type="dxa"/>
        <w:jc w:val="left"/>
        <w:tblInd w:w="-7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27"/>
        <w:gridCol w:w="1680"/>
        <w:gridCol w:w="1920"/>
        <w:gridCol w:w="1732"/>
        <w:gridCol w:w="2826"/>
        <w:gridCol w:w="4828"/>
        <w:tblGridChange w:id="0">
          <w:tblGrid>
            <w:gridCol w:w="2527"/>
            <w:gridCol w:w="1680"/>
            <w:gridCol w:w="1920"/>
            <w:gridCol w:w="1732"/>
            <w:gridCol w:w="2826"/>
            <w:gridCol w:w="4828"/>
          </w:tblGrid>
        </w:tblGridChange>
      </w:tblGrid>
      <w:tr>
        <w:trPr>
          <w:cantSplit w:val="0"/>
          <w:trHeight w:val="557" w:hRule="atLeast"/>
          <w:tblHeader w:val="0"/>
        </w:trPr>
        <w:tc>
          <w:tcPr>
            <w:gridSpan w:val="6"/>
            <w:shd w:fill="93c47d" w:val="clear"/>
          </w:tcPr>
          <w:p w:rsidR="00000000" w:rsidDel="00000000" w:rsidP="00000000" w:rsidRDefault="00000000" w:rsidRPr="00000000" w14:paraId="0000015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15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Text – The Invention of Hugo Cabret by Brian Selznick</w:t>
            </w:r>
          </w:p>
        </w:tc>
      </w:tr>
      <w:tr>
        <w:trPr>
          <w:cantSplit w:val="0"/>
          <w:trHeight w:val="186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5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5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59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5A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5B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5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  <w:p w:rsidR="00000000" w:rsidDel="00000000" w:rsidP="00000000" w:rsidRDefault="00000000" w:rsidRPr="00000000" w14:paraId="0000015D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5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15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5"/>
            <w:shd w:fill="ffe599" w:val="clear"/>
          </w:tcPr>
          <w:p w:rsidR="00000000" w:rsidDel="00000000" w:rsidP="00000000" w:rsidRDefault="00000000" w:rsidRPr="00000000" w14:paraId="0000016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Narrative </w:t>
            </w:r>
          </w:p>
          <w:p w:rsidR="00000000" w:rsidDel="00000000" w:rsidP="00000000" w:rsidRDefault="00000000" w:rsidRPr="00000000" w14:paraId="0000016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9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6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Grammar/Punctuation</w:t>
            </w:r>
          </w:p>
          <w:p w:rsidR="00000000" w:rsidDel="00000000" w:rsidP="00000000" w:rsidRDefault="00000000" w:rsidRPr="00000000" w14:paraId="0000016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</w:t>
            </w:r>
          </w:p>
          <w:p w:rsidR="00000000" w:rsidDel="00000000" w:rsidP="00000000" w:rsidRDefault="00000000" w:rsidRPr="00000000" w14:paraId="0000016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Teaching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69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5 Grammar </w:t>
            </w:r>
          </w:p>
          <w:p w:rsidR="00000000" w:rsidDel="00000000" w:rsidP="00000000" w:rsidRDefault="00000000" w:rsidRPr="00000000" w14:paraId="0000016A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Commas for clarity</w:t>
            </w:r>
          </w:p>
          <w:p w:rsidR="00000000" w:rsidDel="00000000" w:rsidP="00000000" w:rsidRDefault="00000000" w:rsidRPr="00000000" w14:paraId="0000016C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Modal verbs</w:t>
            </w:r>
          </w:p>
          <w:p w:rsidR="00000000" w:rsidDel="00000000" w:rsidP="00000000" w:rsidRDefault="00000000" w:rsidRPr="00000000" w14:paraId="0000016E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Dialogue to convey a character</w:t>
            </w:r>
          </w:p>
          <w:p w:rsidR="00000000" w:rsidDel="00000000" w:rsidP="00000000" w:rsidRDefault="00000000" w:rsidRPr="00000000" w14:paraId="00000170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Correct use of tenses including progressive and perfect</w:t>
            </w:r>
          </w:p>
          <w:p w:rsidR="00000000" w:rsidDel="00000000" w:rsidP="00000000" w:rsidRDefault="00000000" w:rsidRPr="00000000" w14:paraId="00000172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Apostrophes for possession</w:t>
            </w:r>
          </w:p>
          <w:p w:rsidR="00000000" w:rsidDel="00000000" w:rsidP="00000000" w:rsidRDefault="00000000" w:rsidRPr="00000000" w14:paraId="00000173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Parenthesis – dashes, brackets, commas</w:t>
            </w:r>
          </w:p>
          <w:p w:rsidR="00000000" w:rsidDel="00000000" w:rsidP="00000000" w:rsidRDefault="00000000" w:rsidRPr="00000000" w14:paraId="00000175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177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Manipulate sentence types purposefully to engage the reader and create atmosphere </w:t>
            </w:r>
          </w:p>
          <w:p w:rsidR="00000000" w:rsidDel="00000000" w:rsidP="00000000" w:rsidRDefault="00000000" w:rsidRPr="00000000" w14:paraId="00000178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Write effectively for a range of purposes and audiences, selecting the appropriate form</w:t>
            </w:r>
          </w:p>
          <w:p w:rsidR="00000000" w:rsidDel="00000000" w:rsidP="00000000" w:rsidRDefault="00000000" w:rsidRPr="00000000" w14:paraId="0000017A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Enhance meaning by selecting precise and effective vocabulary</w:t>
            </w:r>
          </w:p>
          <w:p w:rsidR="00000000" w:rsidDel="00000000" w:rsidP="00000000" w:rsidRDefault="00000000" w:rsidRPr="00000000" w14:paraId="0000017C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the full range of punctuation taught so far accurately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F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 Narrative</w:t>
            </w:r>
          </w:p>
          <w:p w:rsidR="00000000" w:rsidDel="00000000" w:rsidP="00000000" w:rsidRDefault="00000000" w:rsidRPr="00000000" w14:paraId="00000180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18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Dialogue to advance the action</w:t>
            </w:r>
          </w:p>
          <w:p w:rsidR="00000000" w:rsidDel="00000000" w:rsidP="00000000" w:rsidRDefault="00000000" w:rsidRPr="00000000" w14:paraId="0000018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or present tense</w:t>
            </w:r>
          </w:p>
          <w:p w:rsidR="00000000" w:rsidDel="00000000" w:rsidP="00000000" w:rsidRDefault="00000000" w:rsidRPr="00000000" w14:paraId="0000018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or third person</w:t>
            </w:r>
          </w:p>
          <w:p w:rsidR="00000000" w:rsidDel="00000000" w:rsidP="00000000" w:rsidRDefault="00000000" w:rsidRPr="00000000" w14:paraId="0000018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18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Adverbs of time, place and manner</w:t>
            </w:r>
          </w:p>
          <w:p w:rsidR="00000000" w:rsidDel="00000000" w:rsidP="00000000" w:rsidRDefault="00000000" w:rsidRPr="00000000" w14:paraId="00000187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Prepositions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18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Title</w:t>
            </w:r>
          </w:p>
          <w:p w:rsidR="00000000" w:rsidDel="00000000" w:rsidP="00000000" w:rsidRDefault="00000000" w:rsidRPr="00000000" w14:paraId="0000018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Opening (setting/character description)</w:t>
            </w:r>
          </w:p>
          <w:p w:rsidR="00000000" w:rsidDel="00000000" w:rsidP="00000000" w:rsidRDefault="00000000" w:rsidRPr="00000000" w14:paraId="0000018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Build-up (dialogue to advance action)</w:t>
            </w:r>
          </w:p>
          <w:p w:rsidR="00000000" w:rsidDel="00000000" w:rsidP="00000000" w:rsidRDefault="00000000" w:rsidRPr="00000000" w14:paraId="0000018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Problem</w:t>
            </w:r>
          </w:p>
          <w:p w:rsidR="00000000" w:rsidDel="00000000" w:rsidP="00000000" w:rsidRDefault="00000000" w:rsidRPr="00000000" w14:paraId="0000018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Resolution</w:t>
            </w:r>
          </w:p>
          <w:p w:rsidR="00000000" w:rsidDel="00000000" w:rsidP="00000000" w:rsidRDefault="00000000" w:rsidRPr="00000000" w14:paraId="0000018E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5504.0" w:type="dxa"/>
        <w:jc w:val="left"/>
        <w:tblInd w:w="-7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27"/>
        <w:gridCol w:w="2204"/>
        <w:gridCol w:w="1701"/>
        <w:gridCol w:w="2694"/>
        <w:gridCol w:w="2409"/>
        <w:gridCol w:w="780"/>
        <w:gridCol w:w="1204"/>
        <w:gridCol w:w="1985"/>
        <w:tblGridChange w:id="0">
          <w:tblGrid>
            <w:gridCol w:w="2527"/>
            <w:gridCol w:w="2204"/>
            <w:gridCol w:w="1701"/>
            <w:gridCol w:w="2694"/>
            <w:gridCol w:w="2409"/>
            <w:gridCol w:w="780"/>
            <w:gridCol w:w="1204"/>
            <w:gridCol w:w="1985"/>
          </w:tblGrid>
        </w:tblGridChange>
      </w:tblGrid>
      <w:tr>
        <w:trPr>
          <w:cantSplit w:val="0"/>
          <w:trHeight w:val="557" w:hRule="atLeast"/>
          <w:tblHeader w:val="0"/>
        </w:trPr>
        <w:tc>
          <w:tcPr>
            <w:gridSpan w:val="8"/>
            <w:shd w:fill="93c47d" w:val="clear"/>
          </w:tcPr>
          <w:p w:rsidR="00000000" w:rsidDel="00000000" w:rsidP="00000000" w:rsidRDefault="00000000" w:rsidRPr="00000000" w14:paraId="0000019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19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Text – Children of Benin Kingdom by Dinah Orji</w:t>
            </w:r>
          </w:p>
        </w:tc>
      </w:tr>
      <w:tr>
        <w:trPr>
          <w:cantSplit w:val="0"/>
          <w:trHeight w:val="186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9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9F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A0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A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A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1A3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A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A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1A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3"/>
            <w:shd w:fill="ffe599" w:val="clear"/>
          </w:tcPr>
          <w:p w:rsidR="00000000" w:rsidDel="00000000" w:rsidP="00000000" w:rsidRDefault="00000000" w:rsidRPr="00000000" w14:paraId="000001A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Balanced argument</w:t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1A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- Narrative</w:t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A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Grammar/Punctuation</w:t>
            </w:r>
          </w:p>
          <w:p w:rsidR="00000000" w:rsidDel="00000000" w:rsidP="00000000" w:rsidRDefault="00000000" w:rsidRPr="00000000" w14:paraId="000001B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</w:t>
            </w:r>
          </w:p>
          <w:p w:rsidR="00000000" w:rsidDel="00000000" w:rsidP="00000000" w:rsidRDefault="00000000" w:rsidRPr="00000000" w14:paraId="000001B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Teaching</w:t>
            </w:r>
          </w:p>
        </w:tc>
        <w:tc>
          <w:tcPr/>
          <w:p w:rsidR="00000000" w:rsidDel="00000000" w:rsidP="00000000" w:rsidRDefault="00000000" w:rsidRPr="00000000" w14:paraId="000001B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5 Grammar </w:t>
            </w:r>
          </w:p>
          <w:p w:rsidR="00000000" w:rsidDel="00000000" w:rsidP="00000000" w:rsidRDefault="00000000" w:rsidRPr="00000000" w14:paraId="000001B3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4">
            <w:pPr>
              <w:spacing w:after="160" w:line="259" w:lineRule="auto"/>
              <w:rPr>
                <w:color w:val="6aa84f"/>
                <w:sz w:val="16"/>
                <w:szCs w:val="16"/>
              </w:rPr>
            </w:pPr>
            <w:bookmarkStart w:colFirst="0" w:colLast="0" w:name="_heading=h.8vuyysgjizwn" w:id="0"/>
            <w:bookmarkEnd w:id="0"/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Paragraphs are developed around a theme </w:t>
            </w:r>
          </w:p>
          <w:p w:rsidR="00000000" w:rsidDel="00000000" w:rsidP="00000000" w:rsidRDefault="00000000" w:rsidRPr="00000000" w14:paraId="000001B5">
            <w:pPr>
              <w:spacing w:after="160" w:line="259" w:lineRule="auto"/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Varied sentence structure</w:t>
            </w:r>
          </w:p>
          <w:p w:rsidR="00000000" w:rsidDel="00000000" w:rsidP="00000000" w:rsidRDefault="00000000" w:rsidRPr="00000000" w14:paraId="000001B6">
            <w:pPr>
              <w:spacing w:after="160" w:line="259" w:lineRule="auto"/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Relative clauses</w:t>
            </w:r>
          </w:p>
          <w:p w:rsidR="00000000" w:rsidDel="00000000" w:rsidP="00000000" w:rsidRDefault="00000000" w:rsidRPr="00000000" w14:paraId="000001B7">
            <w:pPr>
              <w:spacing w:after="160" w:line="259" w:lineRule="auto"/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Range of conjunctions and adverbials</w:t>
            </w:r>
          </w:p>
          <w:p w:rsidR="00000000" w:rsidDel="00000000" w:rsidP="00000000" w:rsidRDefault="00000000" w:rsidRPr="00000000" w14:paraId="000001B8">
            <w:pPr>
              <w:spacing w:after="160" w:line="259" w:lineRule="auto"/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Present tense e.g. If you have additional information, please….</w:t>
            </w:r>
          </w:p>
          <w:p w:rsidR="00000000" w:rsidDel="00000000" w:rsidP="00000000" w:rsidRDefault="00000000" w:rsidRPr="00000000" w14:paraId="000001B9">
            <w:pPr>
              <w:spacing w:after="160" w:line="259" w:lineRule="auto"/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1BA">
            <w:pPr>
              <w:spacing w:after="160" w:line="259" w:lineRule="auto"/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Write effectively for a range of purposes and audiences, selecting the appropriate form</w:t>
            </w:r>
          </w:p>
          <w:p w:rsidR="00000000" w:rsidDel="00000000" w:rsidP="00000000" w:rsidRDefault="00000000" w:rsidRPr="00000000" w14:paraId="000001BB">
            <w:pPr>
              <w:spacing w:after="160" w:line="259" w:lineRule="auto"/>
              <w:rPr>
                <w:color w:val="6aa84f"/>
                <w:sz w:val="10"/>
                <w:szCs w:val="10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Enhance meaning by selecting precise and effective vocabulary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BC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Balanced argument</w:t>
            </w:r>
          </w:p>
          <w:p w:rsidR="00000000" w:rsidDel="00000000" w:rsidP="00000000" w:rsidRDefault="00000000" w:rsidRPr="00000000" w14:paraId="000001BD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spacing w:after="160" w:line="259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Structural features</w:t>
            </w:r>
          </w:p>
          <w:p w:rsidR="00000000" w:rsidDel="00000000" w:rsidP="00000000" w:rsidRDefault="00000000" w:rsidRPr="00000000" w14:paraId="000001BF">
            <w:pPr>
              <w:spacing w:after="160" w:line="259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Question</w:t>
            </w:r>
          </w:p>
          <w:p w:rsidR="00000000" w:rsidDel="00000000" w:rsidP="00000000" w:rsidRDefault="00000000" w:rsidRPr="00000000" w14:paraId="000001C0">
            <w:pPr>
              <w:spacing w:after="160" w:line="259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Introduction</w:t>
            </w:r>
          </w:p>
          <w:p w:rsidR="00000000" w:rsidDel="00000000" w:rsidP="00000000" w:rsidRDefault="00000000" w:rsidRPr="00000000" w14:paraId="000001C1">
            <w:pPr>
              <w:spacing w:after="160" w:line="259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Arguments for</w:t>
            </w:r>
          </w:p>
          <w:p w:rsidR="00000000" w:rsidDel="00000000" w:rsidP="00000000" w:rsidRDefault="00000000" w:rsidRPr="00000000" w14:paraId="000001C2">
            <w:pPr>
              <w:spacing w:after="160" w:line="259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Arguments against</w:t>
            </w:r>
          </w:p>
          <w:p w:rsidR="00000000" w:rsidDel="00000000" w:rsidP="00000000" w:rsidRDefault="00000000" w:rsidRPr="00000000" w14:paraId="000001C3">
            <w:pPr>
              <w:spacing w:after="160" w:line="259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1C4">
            <w:pPr>
              <w:spacing w:after="160" w:line="259" w:lineRule="auto"/>
              <w:rPr>
                <w:b w:val="1"/>
                <w:bCs w:val="1"/>
                <w:sz w:val="16"/>
                <w:szCs w:val="16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u w:val="single"/>
                <w:rtl w:val="0"/>
              </w:rPr>
              <w:t xml:space="preserve">Language features</w:t>
            </w:r>
          </w:p>
          <w:p w:rsidR="00000000" w:rsidDel="00000000" w:rsidP="00000000" w:rsidRDefault="00000000" w:rsidRPr="00000000" w14:paraId="000001C5">
            <w:pPr>
              <w:spacing w:after="160" w:line="259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Present tense</w:t>
            </w:r>
          </w:p>
          <w:p w:rsidR="00000000" w:rsidDel="00000000" w:rsidP="00000000" w:rsidRDefault="00000000" w:rsidRPr="00000000" w14:paraId="000001C6">
            <w:pPr>
              <w:spacing w:after="160" w:line="259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Rhetorical questions</w:t>
            </w:r>
          </w:p>
          <w:p w:rsidR="00000000" w:rsidDel="00000000" w:rsidP="00000000" w:rsidRDefault="00000000" w:rsidRPr="00000000" w14:paraId="000001C7">
            <w:pPr>
              <w:spacing w:after="160" w:line="259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Refer to groups of people e.g. Scientists suggest…</w:t>
            </w:r>
          </w:p>
          <w:p w:rsidR="00000000" w:rsidDel="00000000" w:rsidP="00000000" w:rsidRDefault="00000000" w:rsidRPr="00000000" w14:paraId="000001C8">
            <w:pPr>
              <w:spacing w:after="160" w:line="259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Formal, impersonal style</w:t>
            </w:r>
          </w:p>
          <w:p w:rsidR="00000000" w:rsidDel="00000000" w:rsidP="00000000" w:rsidRDefault="00000000" w:rsidRPr="00000000" w14:paraId="000001C9">
            <w:pPr>
              <w:spacing w:after="160" w:line="259" w:lineRule="auto"/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Logical conjunctions e.g. therefore, consequentl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A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C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5 Grammar </w:t>
            </w:r>
          </w:p>
          <w:p w:rsidR="00000000" w:rsidDel="00000000" w:rsidP="00000000" w:rsidRDefault="00000000" w:rsidRPr="00000000" w14:paraId="000001CD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Commas for clarity</w:t>
            </w:r>
          </w:p>
          <w:p w:rsidR="00000000" w:rsidDel="00000000" w:rsidP="00000000" w:rsidRDefault="00000000" w:rsidRPr="00000000" w14:paraId="000001CF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Modal verbs</w:t>
            </w:r>
          </w:p>
          <w:p w:rsidR="00000000" w:rsidDel="00000000" w:rsidP="00000000" w:rsidRDefault="00000000" w:rsidRPr="00000000" w14:paraId="000001D1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Dialogue to convey a character</w:t>
            </w:r>
          </w:p>
          <w:p w:rsidR="00000000" w:rsidDel="00000000" w:rsidP="00000000" w:rsidRDefault="00000000" w:rsidRPr="00000000" w14:paraId="000001D3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Correct use of tenses including progressive and perfect</w:t>
            </w:r>
          </w:p>
          <w:p w:rsidR="00000000" w:rsidDel="00000000" w:rsidP="00000000" w:rsidRDefault="00000000" w:rsidRPr="00000000" w14:paraId="000001D5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Apostrophes for possession</w:t>
            </w:r>
          </w:p>
          <w:p w:rsidR="00000000" w:rsidDel="00000000" w:rsidP="00000000" w:rsidRDefault="00000000" w:rsidRPr="00000000" w14:paraId="000001D6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Parenthesis – dashes, brackets, commas</w:t>
            </w:r>
          </w:p>
          <w:p w:rsidR="00000000" w:rsidDel="00000000" w:rsidP="00000000" w:rsidRDefault="00000000" w:rsidRPr="00000000" w14:paraId="000001D8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1DA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Manipulate sentence types purposefully to engage the reader and create atmosphere </w:t>
            </w:r>
          </w:p>
          <w:p w:rsidR="00000000" w:rsidDel="00000000" w:rsidP="00000000" w:rsidRDefault="00000000" w:rsidRPr="00000000" w14:paraId="000001DB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Write effectively for a range of purposes and audiences, selecting the appropriate form</w:t>
            </w:r>
          </w:p>
          <w:p w:rsidR="00000000" w:rsidDel="00000000" w:rsidP="00000000" w:rsidRDefault="00000000" w:rsidRPr="00000000" w14:paraId="000001DD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Enhance meaning by selecting precise and effective vocabulary</w:t>
            </w:r>
          </w:p>
          <w:p w:rsidR="00000000" w:rsidDel="00000000" w:rsidP="00000000" w:rsidRDefault="00000000" w:rsidRPr="00000000" w14:paraId="000001DF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the full range of punctuation taught so far accurately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1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 Narrative</w:t>
            </w:r>
          </w:p>
          <w:p w:rsidR="00000000" w:rsidDel="00000000" w:rsidP="00000000" w:rsidRDefault="00000000" w:rsidRPr="00000000" w14:paraId="000001E2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1E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Dialogue to advance the action</w:t>
            </w:r>
          </w:p>
          <w:p w:rsidR="00000000" w:rsidDel="00000000" w:rsidP="00000000" w:rsidRDefault="00000000" w:rsidRPr="00000000" w14:paraId="000001E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or present tense</w:t>
            </w:r>
          </w:p>
          <w:p w:rsidR="00000000" w:rsidDel="00000000" w:rsidP="00000000" w:rsidRDefault="00000000" w:rsidRPr="00000000" w14:paraId="000001E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or third person</w:t>
            </w:r>
          </w:p>
          <w:p w:rsidR="00000000" w:rsidDel="00000000" w:rsidP="00000000" w:rsidRDefault="00000000" w:rsidRPr="00000000" w14:paraId="000001E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1E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Adverbs of time, place and manner</w:t>
            </w:r>
          </w:p>
          <w:p w:rsidR="00000000" w:rsidDel="00000000" w:rsidP="00000000" w:rsidRDefault="00000000" w:rsidRPr="00000000" w14:paraId="000001E9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Prepositions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1E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Title</w:t>
            </w:r>
          </w:p>
          <w:p w:rsidR="00000000" w:rsidDel="00000000" w:rsidP="00000000" w:rsidRDefault="00000000" w:rsidRPr="00000000" w14:paraId="000001E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Opening (setting/character description)</w:t>
            </w:r>
          </w:p>
          <w:p w:rsidR="00000000" w:rsidDel="00000000" w:rsidP="00000000" w:rsidRDefault="00000000" w:rsidRPr="00000000" w14:paraId="000001E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Build-up (dialogue to advance action)</w:t>
            </w:r>
          </w:p>
          <w:p w:rsidR="00000000" w:rsidDel="00000000" w:rsidP="00000000" w:rsidRDefault="00000000" w:rsidRPr="00000000" w14:paraId="000001E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Problem</w:t>
            </w:r>
          </w:p>
          <w:p w:rsidR="00000000" w:rsidDel="00000000" w:rsidP="00000000" w:rsidRDefault="00000000" w:rsidRPr="00000000" w14:paraId="000001E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Resolution</w:t>
            </w:r>
          </w:p>
          <w:p w:rsidR="00000000" w:rsidDel="00000000" w:rsidP="00000000" w:rsidRDefault="00000000" w:rsidRPr="00000000" w14:paraId="000001F0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5503.0" w:type="dxa"/>
        <w:jc w:val="left"/>
        <w:tblInd w:w="-76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01"/>
        <w:gridCol w:w="2838"/>
        <w:gridCol w:w="1933"/>
        <w:gridCol w:w="52"/>
        <w:gridCol w:w="1702"/>
        <w:gridCol w:w="3055"/>
        <w:gridCol w:w="771"/>
        <w:gridCol w:w="943"/>
        <w:gridCol w:w="1608"/>
        <w:tblGridChange w:id="0">
          <w:tblGrid>
            <w:gridCol w:w="2601"/>
            <w:gridCol w:w="2838"/>
            <w:gridCol w:w="1933"/>
            <w:gridCol w:w="52"/>
            <w:gridCol w:w="1702"/>
            <w:gridCol w:w="3055"/>
            <w:gridCol w:w="771"/>
            <w:gridCol w:w="943"/>
            <w:gridCol w:w="1608"/>
          </w:tblGrid>
        </w:tblGridChange>
      </w:tblGrid>
      <w:tr>
        <w:trPr>
          <w:cantSplit w:val="0"/>
          <w:trHeight w:val="578" w:hRule="atLeast"/>
          <w:tblHeader w:val="0"/>
        </w:trPr>
        <w:tc>
          <w:tcPr>
            <w:gridSpan w:val="9"/>
            <w:shd w:fill="93c47d" w:val="clear"/>
          </w:tcPr>
          <w:p w:rsidR="00000000" w:rsidDel="00000000" w:rsidP="00000000" w:rsidRDefault="00000000" w:rsidRPr="00000000" w14:paraId="000001F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1F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Text – The Darkest Dark by Chris Hadfield</w:t>
            </w:r>
          </w:p>
        </w:tc>
      </w:tr>
      <w:tr>
        <w:trPr>
          <w:cantSplit w:val="0"/>
          <w:trHeight w:val="193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F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200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20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20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204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20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207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</w:t>
            </w:r>
          </w:p>
        </w:tc>
      </w:tr>
      <w:tr>
        <w:trPr>
          <w:cantSplit w:val="0"/>
          <w:trHeight w:val="160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20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20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20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Diary</w:t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20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– Persuasive letter to become a prefect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21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Grammar/Punctuation</w:t>
            </w:r>
          </w:p>
          <w:p w:rsidR="00000000" w:rsidDel="00000000" w:rsidP="00000000" w:rsidRDefault="00000000" w:rsidRPr="00000000" w14:paraId="0000021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</w:t>
            </w:r>
          </w:p>
          <w:p w:rsidR="00000000" w:rsidDel="00000000" w:rsidP="00000000" w:rsidRDefault="00000000" w:rsidRPr="00000000" w14:paraId="0000021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Teaching</w:t>
            </w:r>
          </w:p>
        </w:tc>
        <w:tc>
          <w:tcPr/>
          <w:p w:rsidR="00000000" w:rsidDel="00000000" w:rsidP="00000000" w:rsidRDefault="00000000" w:rsidRPr="00000000" w14:paraId="00000215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5 Grammar</w:t>
            </w:r>
          </w:p>
          <w:p w:rsidR="00000000" w:rsidDel="00000000" w:rsidP="00000000" w:rsidRDefault="00000000" w:rsidRPr="00000000" w14:paraId="00000216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Paragraphs developed around a theme</w:t>
            </w:r>
          </w:p>
          <w:p w:rsidR="00000000" w:rsidDel="00000000" w:rsidP="00000000" w:rsidRDefault="00000000" w:rsidRPr="00000000" w14:paraId="00000218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21A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Varied sentence length</w:t>
            </w:r>
          </w:p>
          <w:p w:rsidR="00000000" w:rsidDel="00000000" w:rsidP="00000000" w:rsidRDefault="00000000" w:rsidRPr="00000000" w14:paraId="0000021C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Adverbs and modal verbs</w:t>
            </w:r>
          </w:p>
          <w:p w:rsidR="00000000" w:rsidDel="00000000" w:rsidP="00000000" w:rsidRDefault="00000000" w:rsidRPr="00000000" w14:paraId="0000021E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widowControl w:val="0"/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Commas to clarify meaning</w:t>
            </w:r>
          </w:p>
          <w:p w:rsidR="00000000" w:rsidDel="00000000" w:rsidP="00000000" w:rsidRDefault="00000000" w:rsidRPr="00000000" w14:paraId="00000220">
            <w:pPr>
              <w:widowControl w:val="0"/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1">
            <w:pPr>
              <w:widowControl w:val="0"/>
              <w:rPr>
                <w:b w:val="1"/>
                <w:bCs w:val="1"/>
                <w:color w:val="538135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538135"/>
                <w:sz w:val="16"/>
                <w:szCs w:val="16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222">
            <w:pPr>
              <w:widowControl w:val="0"/>
              <w:rPr>
                <w:color w:val="538135"/>
                <w:sz w:val="16"/>
                <w:szCs w:val="16"/>
              </w:rPr>
            </w:pPr>
            <w:r w:rsidDel="00000000" w:rsidR="00000000" w:rsidRPr="00000000">
              <w:rPr>
                <w:color w:val="538135"/>
                <w:sz w:val="16"/>
                <w:szCs w:val="16"/>
                <w:rtl w:val="0"/>
              </w:rPr>
              <w:t xml:space="preserve">Write effectively for a range of purposes and audiences, selecting the appropriate form (difference between dialogue and stage directions)</w:t>
            </w:r>
          </w:p>
          <w:p w:rsidR="00000000" w:rsidDel="00000000" w:rsidP="00000000" w:rsidRDefault="00000000" w:rsidRPr="00000000" w14:paraId="00000223">
            <w:pPr>
              <w:widowControl w:val="0"/>
              <w:rPr>
                <w:color w:val="538135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4">
            <w:pPr>
              <w:widowControl w:val="0"/>
              <w:rPr>
                <w:color w:val="538135"/>
                <w:sz w:val="16"/>
                <w:szCs w:val="16"/>
              </w:rPr>
            </w:pPr>
            <w:r w:rsidDel="00000000" w:rsidR="00000000" w:rsidRPr="00000000">
              <w:rPr>
                <w:color w:val="538135"/>
                <w:sz w:val="16"/>
                <w:szCs w:val="16"/>
                <w:rtl w:val="0"/>
              </w:rPr>
              <w:t xml:space="preserve">Enhance meaning by selecting precise and effective vocabulary</w:t>
            </w:r>
          </w:p>
          <w:p w:rsidR="00000000" w:rsidDel="00000000" w:rsidP="00000000" w:rsidRDefault="00000000" w:rsidRPr="00000000" w14:paraId="00000225">
            <w:pPr>
              <w:widowControl w:val="0"/>
              <w:rPr>
                <w:color w:val="538135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6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color w:val="538135"/>
                <w:sz w:val="16"/>
                <w:szCs w:val="16"/>
                <w:rtl w:val="0"/>
              </w:rPr>
              <w:t xml:space="preserve">Use the full range of punctuation taught so far accurately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27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Diary</w:t>
            </w:r>
          </w:p>
          <w:p w:rsidR="00000000" w:rsidDel="00000000" w:rsidP="00000000" w:rsidRDefault="00000000" w:rsidRPr="00000000" w14:paraId="00000228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22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person</w:t>
            </w:r>
          </w:p>
          <w:p w:rsidR="00000000" w:rsidDel="00000000" w:rsidP="00000000" w:rsidRDefault="00000000" w:rsidRPr="00000000" w14:paraId="0000022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tense</w:t>
            </w:r>
          </w:p>
          <w:p w:rsidR="00000000" w:rsidDel="00000000" w:rsidP="00000000" w:rsidRDefault="00000000" w:rsidRPr="00000000" w14:paraId="0000022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Chronological order</w:t>
            </w:r>
          </w:p>
          <w:p w:rsidR="00000000" w:rsidDel="00000000" w:rsidP="00000000" w:rsidRDefault="00000000" w:rsidRPr="00000000" w14:paraId="0000022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Time adverbs and conjunctions</w:t>
            </w:r>
          </w:p>
          <w:p w:rsidR="00000000" w:rsidDel="00000000" w:rsidP="00000000" w:rsidRDefault="00000000" w:rsidRPr="00000000" w14:paraId="0000022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Writer’s point of view</w:t>
            </w:r>
          </w:p>
          <w:p w:rsidR="00000000" w:rsidDel="00000000" w:rsidP="00000000" w:rsidRDefault="00000000" w:rsidRPr="00000000" w14:paraId="0000022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Person emotions and feelings</w:t>
            </w:r>
          </w:p>
          <w:p w:rsidR="00000000" w:rsidDel="00000000" w:rsidP="00000000" w:rsidRDefault="00000000" w:rsidRPr="00000000" w14:paraId="0000023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Informal voice (I reckon…)</w:t>
            </w:r>
          </w:p>
          <w:p w:rsidR="00000000" w:rsidDel="00000000" w:rsidP="00000000" w:rsidRDefault="00000000" w:rsidRPr="00000000" w14:paraId="00000231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23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23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Greeting (Dear diary,)</w:t>
            </w:r>
          </w:p>
          <w:p w:rsidR="00000000" w:rsidDel="00000000" w:rsidP="00000000" w:rsidRDefault="00000000" w:rsidRPr="00000000" w14:paraId="0000023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Introduction</w:t>
            </w:r>
          </w:p>
          <w:p w:rsidR="00000000" w:rsidDel="00000000" w:rsidP="00000000" w:rsidRDefault="00000000" w:rsidRPr="00000000" w14:paraId="0000023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23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23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Sign-off</w:t>
            </w:r>
          </w:p>
          <w:p w:rsidR="00000000" w:rsidDel="00000000" w:rsidP="00000000" w:rsidRDefault="00000000" w:rsidRPr="00000000" w14:paraId="00000239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3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5 Grammar </w:t>
            </w:r>
          </w:p>
          <w:p w:rsidR="00000000" w:rsidDel="00000000" w:rsidP="00000000" w:rsidRDefault="00000000" w:rsidRPr="00000000" w14:paraId="0000023D">
            <w:pPr>
              <w:rPr>
                <w:b w:val="1"/>
                <w:bCs w:val="1"/>
                <w:sz w:val="16"/>
                <w:szCs w:val="16"/>
              </w:rPr>
            </w:pPr>
            <w:bookmarkStart w:colFirst="0" w:colLast="0" w:name="_heading=h.suhvqd185lfo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Organisational features for non-narrative writing</w:t>
            </w:r>
          </w:p>
          <w:p w:rsidR="00000000" w:rsidDel="00000000" w:rsidP="00000000" w:rsidRDefault="00000000" w:rsidRPr="00000000" w14:paraId="0000023F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Fronted adverbials and fronted subordinate clauses</w:t>
            </w:r>
          </w:p>
          <w:p w:rsidR="00000000" w:rsidDel="00000000" w:rsidP="00000000" w:rsidRDefault="00000000" w:rsidRPr="00000000" w14:paraId="00000241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2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Adverbs and modal verbs</w:t>
            </w:r>
          </w:p>
          <w:p w:rsidR="00000000" w:rsidDel="00000000" w:rsidP="00000000" w:rsidRDefault="00000000" w:rsidRPr="00000000" w14:paraId="00000243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Range of conjunctions</w:t>
            </w:r>
          </w:p>
          <w:p w:rsidR="00000000" w:rsidDel="00000000" w:rsidP="00000000" w:rsidRDefault="00000000" w:rsidRPr="00000000" w14:paraId="00000244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Parenthesis</w:t>
            </w:r>
          </w:p>
          <w:p w:rsidR="00000000" w:rsidDel="00000000" w:rsidP="00000000" w:rsidRDefault="00000000" w:rsidRPr="00000000" w14:paraId="00000246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Greater depth</w:t>
            </w:r>
          </w:p>
          <w:p w:rsidR="00000000" w:rsidDel="00000000" w:rsidP="00000000" w:rsidRDefault="00000000" w:rsidRPr="00000000" w14:paraId="00000248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Write effectively for a range of purposes and audiences, selecting the appropriate form</w:t>
            </w:r>
          </w:p>
          <w:p w:rsidR="00000000" w:rsidDel="00000000" w:rsidP="00000000" w:rsidRDefault="00000000" w:rsidRPr="00000000" w14:paraId="00000249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A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Enhance meaning by selecting precise and effective vocabulary</w:t>
            </w:r>
          </w:p>
          <w:p w:rsidR="00000000" w:rsidDel="00000000" w:rsidP="00000000" w:rsidRDefault="00000000" w:rsidRPr="00000000" w14:paraId="0000024B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full range of punctuation taught so far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4E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Persuasive letter</w:t>
            </w:r>
          </w:p>
          <w:p w:rsidR="00000000" w:rsidDel="00000000" w:rsidP="00000000" w:rsidRDefault="00000000" w:rsidRPr="00000000" w14:paraId="0000024F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25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Addresses</w:t>
            </w:r>
          </w:p>
          <w:p w:rsidR="00000000" w:rsidDel="00000000" w:rsidP="00000000" w:rsidRDefault="00000000" w:rsidRPr="00000000" w14:paraId="0000025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25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Greeting</w:t>
            </w:r>
          </w:p>
          <w:p w:rsidR="00000000" w:rsidDel="00000000" w:rsidP="00000000" w:rsidRDefault="00000000" w:rsidRPr="00000000" w14:paraId="0000025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Introduction</w:t>
            </w:r>
          </w:p>
          <w:p w:rsidR="00000000" w:rsidDel="00000000" w:rsidP="00000000" w:rsidRDefault="00000000" w:rsidRPr="00000000" w14:paraId="0000025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25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25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Signature</w:t>
            </w:r>
          </w:p>
          <w:p w:rsidR="00000000" w:rsidDel="00000000" w:rsidP="00000000" w:rsidRDefault="00000000" w:rsidRPr="00000000" w14:paraId="00000258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9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25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Present tense</w:t>
            </w:r>
          </w:p>
          <w:p w:rsidR="00000000" w:rsidDel="00000000" w:rsidP="00000000" w:rsidRDefault="00000000" w:rsidRPr="00000000" w14:paraId="0000025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person</w:t>
            </w:r>
          </w:p>
          <w:p w:rsidR="00000000" w:rsidDel="00000000" w:rsidP="00000000" w:rsidRDefault="00000000" w:rsidRPr="00000000" w14:paraId="0000025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Persuasive devices</w:t>
            </w:r>
          </w:p>
          <w:p w:rsidR="00000000" w:rsidDel="00000000" w:rsidP="00000000" w:rsidRDefault="00000000" w:rsidRPr="00000000" w14:paraId="0000025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Persuasive openers</w:t>
            </w:r>
          </w:p>
          <w:p w:rsidR="00000000" w:rsidDel="00000000" w:rsidP="00000000" w:rsidRDefault="00000000" w:rsidRPr="00000000" w14:paraId="0000025E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851" w:top="709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ageBreakBefore w:val="1"/>
      <w:spacing w:after="720" w:line="240" w:lineRule="auto"/>
      <w:ind w:left="360" w:hanging="360"/>
    </w:pPr>
    <w:rPr>
      <w:rFonts w:ascii="Arial" w:cs="Arial" w:eastAsia="Arial" w:hAnsi="Arial"/>
      <w:b w:val="1"/>
      <w:bCs w:val="1"/>
      <w:color w:val="104f75"/>
      <w:sz w:val="56"/>
      <w:szCs w:val="56"/>
    </w:rPr>
  </w:style>
  <w:style w:type="paragraph" w:styleId="Heading2">
    <w:name w:val="heading 2"/>
    <w:basedOn w:val="Normal"/>
    <w:next w:val="Normal"/>
    <w:pPr>
      <w:keepNext w:val="1"/>
      <w:spacing w:after="120" w:before="240" w:line="240" w:lineRule="auto"/>
    </w:pPr>
    <w:rPr>
      <w:rFonts w:ascii="Arial" w:cs="Arial" w:eastAsia="Arial" w:hAnsi="Arial"/>
      <w:b w:val="1"/>
      <w:bCs w:val="1"/>
      <w:color w:val="104f75"/>
      <w:sz w:val="32"/>
      <w:szCs w:val="32"/>
    </w:rPr>
  </w:style>
  <w:style w:type="paragraph" w:styleId="Heading3">
    <w:name w:val="heading 3"/>
    <w:basedOn w:val="Normal"/>
    <w:next w:val="Normal"/>
    <w:pPr>
      <w:keepNext w:val="1"/>
      <w:spacing w:after="120" w:before="240" w:line="288" w:lineRule="auto"/>
    </w:pPr>
    <w:rPr>
      <w:rFonts w:ascii="Arial" w:cs="Arial" w:eastAsia="Arial" w:hAnsi="Arial"/>
      <w:b w:val="1"/>
      <w:bCs w:val="1"/>
      <w:color w:val="104f75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="288" w:lineRule="auto"/>
    </w:pPr>
    <w:rPr>
      <w:rFonts w:ascii="Arial" w:cs="Arial" w:eastAsia="Arial" w:hAnsi="Arial"/>
      <w:b w:val="1"/>
      <w:bCs w:val="1"/>
      <w:color w:val="104f75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DVwV0WbEgg8Y454fQnRBTSOd4A==">CgMxLjAyDmguOHZ1eXlzZ2ppenduMg5oLnN1aHZxZDE4NWxmbzgAciExV3ZMdXVaS3MyOF9VTXhmOUt3Z21XUVQxbjhybWVaMDA=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