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692" w:rsidRDefault="000B76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6"/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0B7692">
        <w:trPr>
          <w:jc w:val="center"/>
        </w:trPr>
        <w:tc>
          <w:tcPr>
            <w:tcW w:w="4649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0B7692" w:rsidRDefault="00D21821">
            <w:pPr>
              <w:jc w:val="center"/>
              <w:rPr>
                <w:sz w:val="18"/>
                <w:szCs w:val="18"/>
              </w:rPr>
            </w:pPr>
            <w:bookmarkStart w:id="1" w:name="_heading=h.84w84cht3g3z" w:colFirst="0" w:colLast="0"/>
            <w:bookmarkEnd w:id="1"/>
            <w:r>
              <w:rPr>
                <w:b/>
                <w:sz w:val="18"/>
                <w:szCs w:val="18"/>
                <w:u w:val="single"/>
              </w:rPr>
              <w:t>Science</w:t>
            </w:r>
          </w:p>
          <w:p w:rsidR="000B7692" w:rsidRDefault="000B7692">
            <w:pPr>
              <w:rPr>
                <w:sz w:val="18"/>
                <w:szCs w:val="18"/>
              </w:rPr>
            </w:pPr>
          </w:p>
          <w:p w:rsidR="000B7692" w:rsidRDefault="00D2182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Living Things in their Habitats</w:t>
            </w:r>
          </w:p>
          <w:p w:rsidR="000B7692" w:rsidRDefault="000B7692">
            <w:pPr>
              <w:rPr>
                <w:b/>
                <w:sz w:val="18"/>
                <w:szCs w:val="18"/>
              </w:rPr>
            </w:pPr>
          </w:p>
          <w:p w:rsidR="000B7692" w:rsidRDefault="00D21821">
            <w:pPr>
              <w:numPr>
                <w:ilvl w:val="0"/>
                <w:numId w:val="14"/>
              </w:num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different habitats.</w:t>
            </w:r>
          </w:p>
          <w:p w:rsidR="000B7692" w:rsidRDefault="00D21821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research a habitat</w:t>
            </w:r>
          </w:p>
          <w:p w:rsidR="000B7692" w:rsidRDefault="00D21821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how animals can be classified</w:t>
            </w:r>
          </w:p>
          <w:p w:rsidR="000B7692" w:rsidRDefault="00D21821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create a classification key</w:t>
            </w:r>
          </w:p>
          <w:p w:rsidR="000B7692" w:rsidRDefault="00D21821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classification and adaptations within species</w:t>
            </w:r>
          </w:p>
          <w:p w:rsidR="000B7692" w:rsidRDefault="000B7692">
            <w:pPr>
              <w:rPr>
                <w:sz w:val="18"/>
                <w:szCs w:val="18"/>
              </w:rPr>
            </w:pPr>
          </w:p>
          <w:p w:rsidR="000B7692" w:rsidRDefault="00D2182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Animals including Humans</w:t>
            </w:r>
          </w:p>
          <w:p w:rsidR="000B7692" w:rsidRDefault="000B7692">
            <w:pPr>
              <w:rPr>
                <w:b/>
                <w:sz w:val="18"/>
                <w:szCs w:val="18"/>
                <w:u w:val="single"/>
              </w:rPr>
            </w:pPr>
          </w:p>
          <w:p w:rsidR="000B7692" w:rsidRDefault="00D21821">
            <w:pPr>
              <w:numPr>
                <w:ilvl w:val="0"/>
                <w:numId w:val="16"/>
              </w:num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the organs in the digestive system</w:t>
            </w:r>
          </w:p>
          <w:p w:rsidR="000B7692" w:rsidRDefault="00D21821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describe the main functions of the organs in the digestive system</w:t>
            </w:r>
          </w:p>
          <w:p w:rsidR="000B7692" w:rsidRDefault="00D21821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the types of human teeth and their functions</w:t>
            </w:r>
          </w:p>
          <w:p w:rsidR="000B7692" w:rsidRDefault="00D21821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investigate the effect of different liquids on teeth</w:t>
            </w:r>
          </w:p>
          <w:p w:rsidR="000B7692" w:rsidRDefault="00D21821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food chains</w:t>
            </w:r>
          </w:p>
          <w:p w:rsidR="000B7692" w:rsidRDefault="000B7692">
            <w:pPr>
              <w:rPr>
                <w:rFonts w:ascii="Arial" w:eastAsia="Arial" w:hAnsi="Arial" w:cs="Arial"/>
                <w:b/>
                <w:color w:val="FF0000"/>
                <w:sz w:val="20"/>
                <w:szCs w:val="20"/>
                <w:u w:val="single"/>
              </w:rPr>
            </w:pPr>
          </w:p>
          <w:p w:rsidR="000B7692" w:rsidRDefault="000B7692">
            <w:pPr>
              <w:rPr>
                <w:rFonts w:ascii="Arial" w:eastAsia="Arial" w:hAnsi="Arial" w:cs="Arial"/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4649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Music</w:t>
            </w:r>
          </w:p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Samba and carnival sound and instruments.</w:t>
            </w:r>
          </w:p>
          <w:p w:rsidR="000B7692" w:rsidRDefault="00D21821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Explain what samba music is and that it is mainly percussion instruments used in celebrations such as Carnival in Brazil.</w:t>
            </w:r>
          </w:p>
          <w:p w:rsidR="000B7692" w:rsidRDefault="00D21821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Clap on the off-beat (the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of each beat) and be able to</w:t>
            </w:r>
            <w:r>
              <w:rPr>
                <w:sz w:val="18"/>
                <w:szCs w:val="18"/>
              </w:rPr>
              <w:t xml:space="preserve"> play syncopated rhythm. </w:t>
            </w:r>
          </w:p>
          <w:p w:rsidR="000B7692" w:rsidRDefault="00D21821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Play their rhythm in time with the rest of their group (even if they are not always successfully playing in time with the rest of the class).</w:t>
            </w:r>
          </w:p>
          <w:p w:rsidR="000B7692" w:rsidRDefault="00D21821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Play their break in time with the rest of their group and play in the correct place in t</w:t>
            </w:r>
            <w:r>
              <w:rPr>
                <w:sz w:val="18"/>
                <w:szCs w:val="18"/>
              </w:rPr>
              <w:t>he piece.</w:t>
            </w:r>
          </w:p>
          <w:p w:rsidR="000B7692" w:rsidRDefault="00D21821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Play in time and with confidence; accurately playing their break. </w:t>
            </w:r>
          </w:p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Adapting and transposing motifs</w:t>
            </w:r>
          </w:p>
          <w:p w:rsidR="000B7692" w:rsidRDefault="00D21821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 a new song, singing in time and in tune while following the lyrics.</w:t>
            </w:r>
          </w:p>
          <w:p w:rsidR="000B7692" w:rsidRDefault="00D21821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Identifying motifs aurally and play a repeated pattern on a tuned instrument </w:t>
            </w:r>
          </w:p>
          <w:p w:rsidR="000B7692" w:rsidRDefault="00D21821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and performing a motif, notating it with a reasonable accuracy.</w:t>
            </w:r>
          </w:p>
          <w:p w:rsidR="000B7692" w:rsidRDefault="00D21821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Transpose their motif, using sharp and flat notes where necessary and change the rhythm.</w:t>
            </w:r>
          </w:p>
          <w:p w:rsidR="000B7692" w:rsidRDefault="00D21821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Combine different </w:t>
            </w:r>
            <w:r>
              <w:rPr>
                <w:sz w:val="18"/>
                <w:szCs w:val="18"/>
              </w:rPr>
              <w:t>versions of musical motif and perform as a group using musical notation.</w:t>
            </w: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</w:t>
            </w:r>
          </w:p>
          <w:p w:rsidR="000B7692" w:rsidRDefault="00D2182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 Celebrations</w:t>
            </w:r>
          </w:p>
          <w:p w:rsidR="000B7692" w:rsidRDefault="00D2182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the meaning of vocabulary related to important Spanish festivals.</w:t>
            </w:r>
          </w:p>
          <w:p w:rsidR="000B7692" w:rsidRDefault="00D2182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use a bilingual dictionary to look up the meaning of new verbs.</w:t>
            </w:r>
          </w:p>
          <w:p w:rsidR="000B7692" w:rsidRDefault="00D2182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apply new and familiar vocabulary to express what I like and dislike to do. </w:t>
            </w:r>
          </w:p>
          <w:p w:rsidR="000B7692" w:rsidRDefault="00D2182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people’s likes and dislikes during a festival.</w:t>
            </w:r>
          </w:p>
          <w:p w:rsidR="000B7692" w:rsidRDefault="00D2182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create phrases describing actions in detail.</w:t>
            </w:r>
          </w:p>
          <w:p w:rsidR="000B7692" w:rsidRDefault="00D2182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describe likes and dislikes at specific celebrations.</w:t>
            </w:r>
          </w:p>
          <w:p w:rsidR="000B7692" w:rsidRDefault="000B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sz w:val="18"/>
                <w:szCs w:val="18"/>
              </w:rPr>
            </w:pPr>
          </w:p>
          <w:p w:rsidR="000B7692" w:rsidRDefault="00D2182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The Amazon </w:t>
            </w:r>
            <w:r>
              <w:rPr>
                <w:b/>
                <w:sz w:val="18"/>
                <w:szCs w:val="18"/>
                <w:u w:val="single"/>
              </w:rPr>
              <w:t>Rainforest</w:t>
            </w:r>
          </w:p>
          <w:p w:rsidR="000B7692" w:rsidRDefault="00D2182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and describe the geography of Peru.</w:t>
            </w:r>
          </w:p>
          <w:p w:rsidR="000B7692" w:rsidRDefault="00D2182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use spelling patterns and rhythms to learn and perform rainforest animal names.</w:t>
            </w:r>
          </w:p>
          <w:p w:rsidR="000B7692" w:rsidRDefault="00D2182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write descriptive sentences about rainforest animals.</w:t>
            </w:r>
          </w:p>
          <w:p w:rsidR="000B7692" w:rsidRDefault="00D2182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describe the physical features of some rainforest animals using singular and plural nouns.</w:t>
            </w:r>
          </w:p>
          <w:p w:rsidR="000B7692" w:rsidRDefault="00D2182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describe the features of rainforest creatures and their habitat.</w:t>
            </w:r>
          </w:p>
          <w:p w:rsidR="000B7692" w:rsidRDefault="00D2182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present a podcast to introduce different Amazon animals.</w:t>
            </w:r>
          </w:p>
        </w:tc>
      </w:tr>
      <w:tr w:rsidR="000B7692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History</w:t>
            </w:r>
          </w:p>
          <w:p w:rsidR="000B7692" w:rsidRDefault="00D21821">
            <w:pPr>
              <w:spacing w:before="240" w:after="2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The Mayans: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color w:val="FF0000"/>
                <w:sz w:val="18"/>
                <w:szCs w:val="18"/>
              </w:rPr>
              <w:t xml:space="preserve">                            </w:t>
            </w:r>
            <w:r>
              <w:rPr>
                <w:color w:val="FF0000"/>
                <w:sz w:val="18"/>
                <w:szCs w:val="18"/>
              </w:rPr>
              <w:tab/>
              <w:t xml:space="preserve"> </w:t>
            </w:r>
            <w:r>
              <w:rPr>
                <w:b/>
                <w:color w:val="FF0000"/>
                <w:sz w:val="18"/>
                <w:szCs w:val="18"/>
                <w:u w:val="single"/>
              </w:rPr>
              <w:t xml:space="preserve">                                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z w:val="20"/>
                <w:szCs w:val="20"/>
              </w:rPr>
              <w:t>To understand how Mayan architecture reflects the society’s values and beliefs</w:t>
            </w:r>
          </w:p>
          <w:p w:rsidR="000B7692" w:rsidRDefault="00D21821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-to learn how innovations and inventions helped the Maya to make sense of the world </w:t>
            </w:r>
            <w:r>
              <w:rPr>
                <w:sz w:val="20"/>
                <w:szCs w:val="20"/>
              </w:rPr>
              <w:tab/>
            </w:r>
          </w:p>
          <w:p w:rsidR="000B7692" w:rsidRDefault="00D21821">
            <w:pPr>
              <w:rPr>
                <w:b/>
                <w:sz w:val="18"/>
                <w:szCs w:val="18"/>
              </w:rPr>
            </w:pPr>
            <w:r>
              <w:rPr>
                <w:sz w:val="20"/>
                <w:szCs w:val="20"/>
              </w:rPr>
              <w:t>-learning how the Maya’s arm</w:t>
            </w:r>
            <w:r>
              <w:rPr>
                <w:sz w:val="20"/>
                <w:szCs w:val="20"/>
              </w:rPr>
              <w:t>y and leaders help their cities to succeed                                                                 -to understand the achievements of the Maya people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0B7692" w:rsidRDefault="00D21821">
            <w:pPr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 xml:space="preserve">         </w:t>
            </w:r>
            <w:proofErr w:type="spellStart"/>
            <w:r>
              <w:rPr>
                <w:b/>
                <w:i/>
                <w:color w:val="FF0000"/>
                <w:sz w:val="30"/>
                <w:szCs w:val="30"/>
              </w:rPr>
              <w:t>Brackenwood</w:t>
            </w:r>
            <w:proofErr w:type="spellEnd"/>
            <w:r>
              <w:rPr>
                <w:b/>
                <w:i/>
                <w:color w:val="FF0000"/>
                <w:sz w:val="30"/>
                <w:szCs w:val="30"/>
              </w:rPr>
              <w:t xml:space="preserve"> Junior School</w:t>
            </w:r>
          </w:p>
          <w:p w:rsidR="000B7692" w:rsidRDefault="00D21821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14615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15" name="image1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1986914</wp:posOffset>
                  </wp:positionH>
                  <wp:positionV relativeFrom="paragraph">
                    <wp:posOffset>74930</wp:posOffset>
                  </wp:positionV>
                  <wp:extent cx="757717" cy="695325"/>
                  <wp:effectExtent l="0" t="0" r="0" b="0"/>
                  <wp:wrapNone/>
                  <wp:docPr id="1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68545" t="43013" r="18198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17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B7692" w:rsidRDefault="00D21821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Y4</w:t>
            </w:r>
          </w:p>
          <w:p w:rsidR="000B7692" w:rsidRDefault="000B7692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</w:p>
          <w:p w:rsidR="000B7692" w:rsidRDefault="00D21821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Summer Overview</w:t>
            </w:r>
          </w:p>
          <w:p w:rsidR="000B7692" w:rsidRDefault="000B7692">
            <w:pPr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</w:t>
            </w:r>
          </w:p>
          <w:p w:rsidR="000B7692" w:rsidRDefault="00D21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Badminton:</w:t>
            </w:r>
          </w:p>
          <w:p w:rsidR="000B7692" w:rsidRDefault="00D2182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Assume the ready position</w:t>
            </w:r>
          </w:p>
          <w:p w:rsidR="000B7692" w:rsidRDefault="00D2182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Rules associated with serving</w:t>
            </w:r>
          </w:p>
          <w:p w:rsidR="000B7692" w:rsidRDefault="00D2182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is a rally</w:t>
            </w:r>
          </w:p>
          <w:p w:rsidR="000B7692" w:rsidRDefault="00D2182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move your opponent around the court</w:t>
            </w:r>
          </w:p>
          <w:p w:rsidR="000B7692" w:rsidRDefault="000B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:rsidR="000B7692" w:rsidRDefault="00D21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OAA</w:t>
            </w:r>
          </w:p>
          <w:p w:rsidR="000B7692" w:rsidRDefault="00D2182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out the meaning of symbols</w:t>
            </w:r>
          </w:p>
          <w:p w:rsidR="000B7692" w:rsidRDefault="00D2182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communicating and problem solving as a group</w:t>
            </w:r>
          </w:p>
          <w:p w:rsidR="000B7692" w:rsidRDefault="00D2182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Compass points How to orientate a map and find clues</w:t>
            </w:r>
          </w:p>
          <w:p w:rsidR="000B7692" w:rsidRDefault="000B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18"/>
                <w:szCs w:val="18"/>
              </w:rPr>
            </w:pPr>
          </w:p>
          <w:p w:rsidR="000B7692" w:rsidRDefault="000B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18"/>
                <w:szCs w:val="18"/>
              </w:rPr>
            </w:pPr>
          </w:p>
          <w:p w:rsidR="000B7692" w:rsidRDefault="00D21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Rounders</w:t>
            </w:r>
          </w:p>
          <w:p w:rsidR="000B7692" w:rsidRDefault="00D2182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Make decisions about when to run</w:t>
            </w:r>
          </w:p>
          <w:p w:rsidR="000B7692" w:rsidRDefault="00D2182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body stance when bowling and batting </w:t>
            </w:r>
          </w:p>
          <w:p w:rsidR="000B7692" w:rsidRDefault="00D2182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What is a no ball? </w:t>
            </w:r>
          </w:p>
          <w:p w:rsidR="000B7692" w:rsidRDefault="00D2182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Fielding techniques</w:t>
            </w:r>
          </w:p>
          <w:p w:rsidR="000B7692" w:rsidRDefault="000B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sz w:val="18"/>
                <w:szCs w:val="18"/>
              </w:rPr>
            </w:pPr>
          </w:p>
          <w:p w:rsidR="000B7692" w:rsidRDefault="00D21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Tennis</w:t>
            </w:r>
          </w:p>
          <w:p w:rsidR="000B7692" w:rsidRDefault="00D218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does a ready position look like?</w:t>
            </w:r>
          </w:p>
          <w:p w:rsidR="000B7692" w:rsidRDefault="00D218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Strike with the backhand with some consistency </w:t>
            </w:r>
          </w:p>
          <w:p w:rsidR="000B7692" w:rsidRDefault="00D218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Adjust body positioning to select an appropriate sh</w:t>
            </w:r>
            <w:r>
              <w:rPr>
                <w:sz w:val="18"/>
                <w:szCs w:val="18"/>
              </w:rPr>
              <w:t>ot</w:t>
            </w:r>
          </w:p>
          <w:p w:rsidR="000B7692" w:rsidRDefault="00D218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tactics against an opponent</w:t>
            </w:r>
          </w:p>
          <w:p w:rsidR="000B7692" w:rsidRDefault="000B7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color w:val="FF0000"/>
                <w:sz w:val="18"/>
                <w:szCs w:val="18"/>
              </w:rPr>
            </w:pPr>
          </w:p>
          <w:p w:rsidR="000B7692" w:rsidRDefault="000B7692">
            <w:pPr>
              <w:rPr>
                <w:color w:val="FF0000"/>
                <w:sz w:val="18"/>
                <w:szCs w:val="18"/>
              </w:rPr>
            </w:pPr>
          </w:p>
        </w:tc>
      </w:tr>
      <w:tr w:rsidR="000B7692">
        <w:trPr>
          <w:trHeight w:val="684"/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Geography</w:t>
            </w:r>
          </w:p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2" w:name="_heading=h.59ka5pq0uuaw" w:colFirst="0" w:colLast="0"/>
            <w:bookmarkEnd w:id="2"/>
            <w:r>
              <w:rPr>
                <w:b/>
                <w:sz w:val="18"/>
                <w:szCs w:val="18"/>
                <w:u w:val="single"/>
              </w:rPr>
              <w:t>Africa - Kenya</w:t>
            </w:r>
          </w:p>
          <w:p w:rsidR="000B7692" w:rsidRDefault="00D2182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locate the continent Africa, its countries and surrounding oceans</w:t>
            </w:r>
          </w:p>
          <w:p w:rsidR="000B7692" w:rsidRDefault="00D2182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time zones around Africa and why they exist.</w:t>
            </w:r>
          </w:p>
          <w:p w:rsidR="000B7692" w:rsidRDefault="00D2182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the human and physical features of Kenya.</w:t>
            </w:r>
          </w:p>
          <w:p w:rsidR="000B7692" w:rsidRDefault="00D2182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the climate zones of Africa and compare them to the UK.</w:t>
            </w:r>
          </w:p>
          <w:p w:rsidR="000B7692" w:rsidRDefault="00D2182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who the Maasai Mara are.</w:t>
            </w:r>
          </w:p>
          <w:p w:rsidR="000B7692" w:rsidRDefault="00D2182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explain the impact of tourism on the Maasai Mara.</w:t>
            </w:r>
          </w:p>
          <w:p w:rsidR="000B7692" w:rsidRDefault="00D2182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summarise how Kenya compares to the UK.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3" w:name="_heading=h.mrmnd0eyhizl" w:colFirst="0" w:colLast="0"/>
            <w:bookmarkEnd w:id="3"/>
            <w:r>
              <w:rPr>
                <w:b/>
                <w:sz w:val="18"/>
                <w:szCs w:val="18"/>
                <w:u w:val="single"/>
              </w:rPr>
              <w:t>DT</w:t>
            </w:r>
          </w:p>
          <w:p w:rsidR="000B7692" w:rsidRDefault="00D21821">
            <w:pPr>
              <w:rPr>
                <w:b/>
                <w:sz w:val="18"/>
                <w:szCs w:val="18"/>
                <w:u w:val="single"/>
              </w:rPr>
            </w:pPr>
            <w:bookmarkStart w:id="4" w:name="_heading=h.gjdgxs" w:colFirst="0" w:colLast="0"/>
            <w:bookmarkEnd w:id="4"/>
            <w:r>
              <w:rPr>
                <w:b/>
                <w:sz w:val="18"/>
                <w:szCs w:val="18"/>
                <w:u w:val="single"/>
              </w:rPr>
              <w:t>Structures: Pavilions</w:t>
            </w:r>
          </w:p>
          <w:p w:rsidR="000B7692" w:rsidRDefault="00D2182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create a range of different shaped frame structures.</w:t>
            </w:r>
          </w:p>
          <w:p w:rsidR="000B7692" w:rsidRDefault="00D2182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design a structure.</w:t>
            </w:r>
          </w:p>
          <w:p w:rsidR="000B7692" w:rsidRDefault="00D2182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build a frame structure.</w:t>
            </w:r>
          </w:p>
          <w:p w:rsidR="000B7692" w:rsidRDefault="00D2182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sz w:val="18"/>
                <w:szCs w:val="18"/>
              </w:rPr>
            </w:pPr>
            <w:bookmarkStart w:id="5" w:name="_heading=h.pvamd33xqg1r" w:colFirst="0" w:colLast="0"/>
            <w:bookmarkEnd w:id="5"/>
            <w:r>
              <w:rPr>
                <w:sz w:val="18"/>
                <w:szCs w:val="18"/>
              </w:rPr>
              <w:t>To add cladding to a frame structure.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0B7692" w:rsidRDefault="00D21821">
            <w:pPr>
              <w:spacing w:before="240" w:after="240" w:line="258" w:lineRule="auto"/>
              <w:rPr>
                <w:rFonts w:ascii="Comic Sans MS" w:eastAsia="Comic Sans MS" w:hAnsi="Comic Sans MS" w:cs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  <w:u w:val="single"/>
              </w:rPr>
              <w:t>Religion and the Environment – Making a difference for now and for the future.</w:t>
            </w:r>
          </w:p>
          <w:p w:rsidR="000B7692" w:rsidRDefault="00D21821">
            <w:pPr>
              <w:spacing w:before="240" w:after="240" w:line="258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the impact of my action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 on others and on the world</w:t>
            </w:r>
          </w:p>
          <w:p w:rsidR="000B7692" w:rsidRDefault="00D21821">
            <w:pPr>
              <w:spacing w:before="240" w:after="240" w:line="258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how can we help the earth recover before it is too late</w:t>
            </w:r>
          </w:p>
          <w:p w:rsidR="000B7692" w:rsidRDefault="00D21821">
            <w:pPr>
              <w:spacing w:before="240" w:after="240" w:line="258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that we all have a collective responsibility to protect the earth for now and for the future</w:t>
            </w:r>
          </w:p>
          <w:p w:rsidR="000B7692" w:rsidRDefault="00D21821">
            <w:pPr>
              <w:spacing w:before="240" w:after="240" w:line="258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How can I make a positive impact?</w:t>
            </w:r>
          </w:p>
          <w:p w:rsidR="000B7692" w:rsidRDefault="00D21821">
            <w:pPr>
              <w:spacing w:before="240" w:after="240" w:line="258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What does it mean to be 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a responsible citizen?</w:t>
            </w:r>
          </w:p>
          <w:p w:rsidR="000B7692" w:rsidRDefault="000B7692">
            <w:pPr>
              <w:spacing w:line="258" w:lineRule="auto"/>
              <w:rPr>
                <w:b/>
                <w:color w:val="FF0000"/>
                <w:sz w:val="16"/>
                <w:szCs w:val="16"/>
                <w:u w:val="single"/>
              </w:rPr>
            </w:pPr>
          </w:p>
        </w:tc>
      </w:tr>
      <w:tr w:rsidR="000B7692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0B7692" w:rsidRDefault="00D21821">
            <w:pPr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Computing</w:t>
            </w:r>
          </w:p>
          <w:p w:rsidR="000B7692" w:rsidRDefault="00D21821">
            <w:pPr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Photo Editing</w:t>
            </w:r>
          </w:p>
          <w:p w:rsidR="000B7692" w:rsidRDefault="00D21821">
            <w:pPr>
              <w:numPr>
                <w:ilvl w:val="0"/>
                <w:numId w:val="6"/>
              </w:numPr>
              <w:spacing w:before="24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explain why I might crop an image</w:t>
            </w:r>
          </w:p>
          <w:p w:rsidR="000B7692" w:rsidRDefault="00D21821">
            <w:pPr>
              <w:numPr>
                <w:ilvl w:val="0"/>
                <w:numId w:val="6"/>
              </w:numPr>
              <w:spacing w:line="276" w:lineRule="auto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I can remove parts of an image using cloning</w:t>
            </w:r>
          </w:p>
          <w:p w:rsidR="000B7692" w:rsidRDefault="00D21821">
            <w:pPr>
              <w:numPr>
                <w:ilvl w:val="0"/>
                <w:numId w:val="6"/>
              </w:numPr>
              <w:spacing w:after="24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lastRenderedPageBreak/>
              <w:t>I can experiment with tools to select and copy part of an image</w:t>
            </w:r>
          </w:p>
          <w:p w:rsidR="000B7692" w:rsidRDefault="00D21821">
            <w:pPr>
              <w:spacing w:after="240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Coding - Code Studio</w:t>
            </w:r>
          </w:p>
          <w:p w:rsidR="000B7692" w:rsidRDefault="000B7692">
            <w:pPr>
              <w:numPr>
                <w:ilvl w:val="0"/>
                <w:numId w:val="1"/>
              </w:numPr>
              <w:spacing w:after="240"/>
              <w:rPr>
                <w:color w:val="FF0000"/>
                <w:sz w:val="18"/>
                <w:szCs w:val="18"/>
              </w:rPr>
            </w:pPr>
          </w:p>
          <w:p w:rsidR="000B7692" w:rsidRDefault="000B7692">
            <w:pPr>
              <w:spacing w:before="240" w:after="240"/>
              <w:rPr>
                <w:b/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spacing w:before="240" w:after="240"/>
              <w:rPr>
                <w:b/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spacing w:before="240" w:after="240"/>
              <w:rPr>
                <w:color w:val="FF0000"/>
                <w:sz w:val="18"/>
                <w:szCs w:val="18"/>
              </w:rPr>
            </w:pPr>
          </w:p>
          <w:p w:rsidR="000B7692" w:rsidRDefault="000B7692">
            <w:pPr>
              <w:spacing w:before="240" w:after="240"/>
              <w:rPr>
                <w:color w:val="FF0000"/>
                <w:sz w:val="18"/>
                <w:szCs w:val="18"/>
              </w:rPr>
            </w:pPr>
          </w:p>
          <w:p w:rsidR="000B7692" w:rsidRDefault="000B7692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0B7692" w:rsidRDefault="000B7692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jc w:val="center"/>
              <w:rPr>
                <w:color w:val="FF0000"/>
                <w:sz w:val="18"/>
                <w:szCs w:val="18"/>
                <w:u w:val="single"/>
              </w:rPr>
            </w:pPr>
          </w:p>
          <w:p w:rsidR="000B7692" w:rsidRDefault="000B7692">
            <w:pPr>
              <w:rPr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Art</w:t>
            </w:r>
          </w:p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6" w:name="_heading=h.8graa3zb26vv" w:colFirst="0" w:colLast="0"/>
            <w:bookmarkEnd w:id="6"/>
            <w:r>
              <w:rPr>
                <w:b/>
                <w:sz w:val="18"/>
                <w:szCs w:val="18"/>
                <w:u w:val="single"/>
              </w:rPr>
              <w:t>Artist- Gayle Gerson</w:t>
            </w:r>
          </w:p>
          <w:p w:rsidR="000B7692" w:rsidRDefault="00D21821">
            <w:pPr>
              <w:rPr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Collage:</w:t>
            </w:r>
          </w:p>
          <w:p w:rsidR="000B7692" w:rsidRDefault="00D2182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>Use collage to create a composition.</w:t>
            </w:r>
          </w:p>
          <w:p w:rsidR="000B7692" w:rsidRDefault="00D2182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sz w:val="18"/>
                <w:szCs w:val="18"/>
              </w:rPr>
              <w:t>Refine and alter ideas and explain choices using an art vocabulary.</w:t>
            </w:r>
          </w:p>
          <w:p w:rsidR="000B7692" w:rsidRDefault="00D2182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lastRenderedPageBreak/>
              <w:t>Collect visual information from a variety of sources, describing with vocabulary based on the visual and tactile elements</w:t>
            </w:r>
            <w:r>
              <w:rPr>
                <w:rFonts w:ascii="Cambria" w:eastAsia="Cambria" w:hAnsi="Cambria" w:cs="Cambria"/>
                <w:sz w:val="18"/>
                <w:szCs w:val="18"/>
              </w:rPr>
              <w:t>.</w:t>
            </w:r>
          </w:p>
          <w:p w:rsidR="000B7692" w:rsidRDefault="000B7692">
            <w:pPr>
              <w:spacing w:line="258" w:lineRule="auto"/>
              <w:ind w:right="113"/>
              <w:rPr>
                <w:sz w:val="18"/>
                <w:szCs w:val="18"/>
              </w:rPr>
            </w:pPr>
          </w:p>
          <w:p w:rsidR="000B7692" w:rsidRDefault="00D21821">
            <w:pPr>
              <w:spacing w:line="258" w:lineRule="auto"/>
              <w:ind w:right="113"/>
              <w:rPr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Painting:</w:t>
            </w:r>
          </w:p>
          <w:p w:rsidR="000B7692" w:rsidRDefault="00D2182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13"/>
              <w:rPr>
                <w:sz w:val="18"/>
                <w:szCs w:val="18"/>
              </w:rPr>
            </w:pPr>
            <w:bookmarkStart w:id="7" w:name="_heading=h.issn3p64s5zj" w:colFirst="0" w:colLast="0"/>
            <w:bookmarkEnd w:id="7"/>
            <w:r>
              <w:rPr>
                <w:sz w:val="18"/>
                <w:szCs w:val="18"/>
              </w:rPr>
              <w:t>Make colours using water colours with increasing accuracy</w:t>
            </w:r>
          </w:p>
          <w:p w:rsidR="000B7692" w:rsidRDefault="00D2182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8" w:lineRule="auto"/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Show increasing independence and creativity with the painting process.</w:t>
            </w:r>
          </w:p>
          <w:p w:rsidR="000B7692" w:rsidRDefault="000B769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0B7692" w:rsidRDefault="00D2182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PSHE</w:t>
            </w:r>
          </w:p>
          <w:p w:rsidR="000B7692" w:rsidRDefault="00D21821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Economic Well Being</w:t>
            </w:r>
          </w:p>
          <w:p w:rsidR="000B7692" w:rsidRDefault="00D21821">
            <w:pPr>
              <w:widowControl w:val="0"/>
              <w:numPr>
                <w:ilvl w:val="0"/>
                <w:numId w:val="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and justify items they consider good value for money.</w:t>
            </w:r>
          </w:p>
          <w:p w:rsidR="000B7692" w:rsidRDefault="00D21821">
            <w:pPr>
              <w:widowControl w:val="0"/>
              <w:numPr>
                <w:ilvl w:val="0"/>
                <w:numId w:val="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multiple factors that influence whether something is good value for money.</w:t>
            </w:r>
          </w:p>
          <w:p w:rsidR="000B7692" w:rsidRDefault="00D21821">
            <w:pPr>
              <w:widowControl w:val="0"/>
              <w:numPr>
                <w:ilvl w:val="0"/>
                <w:numId w:val="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the importance of tracking spending.</w:t>
            </w:r>
          </w:p>
          <w:p w:rsidR="000B7692" w:rsidRDefault="00D21821">
            <w:pPr>
              <w:widowControl w:val="0"/>
              <w:numPr>
                <w:ilvl w:val="0"/>
                <w:numId w:val="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Identify different ways to keep money safe.</w:t>
            </w:r>
          </w:p>
          <w:p w:rsidR="000B7692" w:rsidRDefault="00D21821">
            <w:pPr>
              <w:widowControl w:val="0"/>
              <w:numPr>
                <w:ilvl w:val="0"/>
                <w:numId w:val="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a range of influences on job choices.</w:t>
            </w:r>
          </w:p>
          <w:p w:rsidR="000B7692" w:rsidRDefault="00D21821">
            <w:pPr>
              <w:widowControl w:val="0"/>
              <w:numPr>
                <w:ilvl w:val="0"/>
                <w:numId w:val="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Suggest ways to respond to certain influences over career choices.</w:t>
            </w:r>
          </w:p>
          <w:p w:rsidR="000B7692" w:rsidRDefault="00D21821">
            <w:pPr>
              <w:widowControl w:val="0"/>
              <w:numPr>
                <w:ilvl w:val="0"/>
                <w:numId w:val="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different reasons why people might change careers</w:t>
            </w:r>
          </w:p>
          <w:p w:rsidR="000B7692" w:rsidRDefault="00D21821">
            <w:pPr>
              <w:widowControl w:val="0"/>
              <w:numPr>
                <w:ilvl w:val="0"/>
                <w:numId w:val="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Suggest proactive steps that can be taken to challenge and overcome these stereotypes.</w:t>
            </w:r>
          </w:p>
          <w:p w:rsidR="000B7692" w:rsidRDefault="00D21821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Transition</w:t>
            </w:r>
          </w:p>
          <w:p w:rsidR="000B7692" w:rsidRDefault="000B7692">
            <w:pPr>
              <w:widowControl w:val="0"/>
              <w:spacing w:line="258" w:lineRule="auto"/>
              <w:rPr>
                <w:sz w:val="18"/>
                <w:szCs w:val="18"/>
                <w:u w:val="single"/>
              </w:rPr>
            </w:pPr>
          </w:p>
          <w:p w:rsidR="000B7692" w:rsidRDefault="00D21821">
            <w:pPr>
              <w:widowControl w:val="0"/>
              <w:numPr>
                <w:ilvl w:val="0"/>
                <w:numId w:val="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identify my achievement t</w:t>
            </w:r>
            <w:r>
              <w:rPr>
                <w:sz w:val="18"/>
                <w:szCs w:val="18"/>
              </w:rPr>
              <w:t>his year.</w:t>
            </w:r>
          </w:p>
          <w:p w:rsidR="000B7692" w:rsidRDefault="00D21821">
            <w:pPr>
              <w:widowControl w:val="0"/>
              <w:numPr>
                <w:ilvl w:val="0"/>
                <w:numId w:val="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set myself goals.</w:t>
            </w:r>
          </w:p>
          <w:p w:rsidR="000B7692" w:rsidRDefault="00D21821">
            <w:pPr>
              <w:widowControl w:val="0"/>
              <w:numPr>
                <w:ilvl w:val="0"/>
                <w:numId w:val="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know who I can talk to if I am worried about anything.</w:t>
            </w:r>
          </w:p>
        </w:tc>
      </w:tr>
    </w:tbl>
    <w:p w:rsidR="000B7692" w:rsidRDefault="00D21821">
      <w:pPr>
        <w:tabs>
          <w:tab w:val="left" w:pos="5175"/>
        </w:tabs>
      </w:pPr>
      <w:r>
        <w:lastRenderedPageBreak/>
        <w:tab/>
      </w:r>
    </w:p>
    <w:sectPr w:rsidR="000B7692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5F3F"/>
    <w:multiLevelType w:val="multilevel"/>
    <w:tmpl w:val="7722AE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0A20FC"/>
    <w:multiLevelType w:val="multilevel"/>
    <w:tmpl w:val="5922FB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AA5C3D"/>
    <w:multiLevelType w:val="multilevel"/>
    <w:tmpl w:val="BAE456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0B3D74"/>
    <w:multiLevelType w:val="multilevel"/>
    <w:tmpl w:val="B45CAF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09B5C2E"/>
    <w:multiLevelType w:val="multilevel"/>
    <w:tmpl w:val="43C072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2CD26DC"/>
    <w:multiLevelType w:val="multilevel"/>
    <w:tmpl w:val="F76C8D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D96ABF"/>
    <w:multiLevelType w:val="multilevel"/>
    <w:tmpl w:val="FED24E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833238"/>
    <w:multiLevelType w:val="multilevel"/>
    <w:tmpl w:val="ABC891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4C2D78"/>
    <w:multiLevelType w:val="multilevel"/>
    <w:tmpl w:val="3E744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00303EE"/>
    <w:multiLevelType w:val="multilevel"/>
    <w:tmpl w:val="F258A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602F3F"/>
    <w:multiLevelType w:val="multilevel"/>
    <w:tmpl w:val="96E693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7DE1BDE"/>
    <w:multiLevelType w:val="multilevel"/>
    <w:tmpl w:val="AF282F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B051A64"/>
    <w:multiLevelType w:val="multilevel"/>
    <w:tmpl w:val="30F6B2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E720FA3"/>
    <w:multiLevelType w:val="multilevel"/>
    <w:tmpl w:val="29644B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0833DF9"/>
    <w:multiLevelType w:val="multilevel"/>
    <w:tmpl w:val="67489E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4D04491"/>
    <w:multiLevelType w:val="multilevel"/>
    <w:tmpl w:val="5C6E63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609151E"/>
    <w:multiLevelType w:val="multilevel"/>
    <w:tmpl w:val="BC7C94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CCA13F2"/>
    <w:multiLevelType w:val="multilevel"/>
    <w:tmpl w:val="B566BB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3"/>
  </w:num>
  <w:num w:numId="5">
    <w:abstractNumId w:val="17"/>
  </w:num>
  <w:num w:numId="6">
    <w:abstractNumId w:val="13"/>
  </w:num>
  <w:num w:numId="7">
    <w:abstractNumId w:val="10"/>
  </w:num>
  <w:num w:numId="8">
    <w:abstractNumId w:val="9"/>
  </w:num>
  <w:num w:numId="9">
    <w:abstractNumId w:val="16"/>
  </w:num>
  <w:num w:numId="10">
    <w:abstractNumId w:val="6"/>
  </w:num>
  <w:num w:numId="11">
    <w:abstractNumId w:val="2"/>
  </w:num>
  <w:num w:numId="12">
    <w:abstractNumId w:val="15"/>
  </w:num>
  <w:num w:numId="13">
    <w:abstractNumId w:val="8"/>
  </w:num>
  <w:num w:numId="14">
    <w:abstractNumId w:val="0"/>
  </w:num>
  <w:num w:numId="15">
    <w:abstractNumId w:val="7"/>
  </w:num>
  <w:num w:numId="16">
    <w:abstractNumId w:val="1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692"/>
    <w:rsid w:val="000B7692"/>
    <w:rsid w:val="00D2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789B1A-BBA7-4166-94F7-29B2847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5251E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D6PncSjuV64WPCEEX0t8CjPpEQ==">CgMxLjAyDmguODR3ODRjaHQzZzN6Mg5oLjU5a2E1cHEwdXVhdzIOaC5tcm1uZDBleWhpemwyCGguZ2pkZ3hzMg5oLnB2YW1kMzN4cWcxcjIOaC44Z3JhYTN6YjI2dnYyDmguaXNzbjNwNjRzNXpqOAByITF0d2VaOEdJLURRSjNyT1FESWJtWEtvZWRKRllKY1NLeQ==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Fry</dc:creator>
  <cp:lastModifiedBy>Rachel Fry</cp:lastModifiedBy>
  <cp:revision>2</cp:revision>
  <dcterms:created xsi:type="dcterms:W3CDTF">2026-09-15T08:51:00Z</dcterms:created>
  <dcterms:modified xsi:type="dcterms:W3CDTF">2026-09-15T08:51:00Z</dcterms:modified>
</cp:coreProperties>
</file>