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C126B" w:rsidRDefault="006C126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  <w:bookmarkStart w:id="0" w:name="_GoBack"/>
      <w:bookmarkEnd w:id="0"/>
    </w:p>
    <w:tbl>
      <w:tblPr>
        <w:tblStyle w:val="a3"/>
        <w:tblW w:w="1394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49"/>
        <w:gridCol w:w="4649"/>
        <w:gridCol w:w="4650"/>
      </w:tblGrid>
      <w:tr w:rsidR="006C126B">
        <w:trPr>
          <w:jc w:val="center"/>
        </w:trPr>
        <w:tc>
          <w:tcPr>
            <w:tcW w:w="4649" w:type="dxa"/>
            <w:tcBorders>
              <w:top w:val="single" w:sz="36" w:space="0" w:color="538135"/>
              <w:left w:val="single" w:sz="36" w:space="0" w:color="538135"/>
              <w:bottom w:val="single" w:sz="18" w:space="0" w:color="538135"/>
              <w:right w:val="single" w:sz="18" w:space="0" w:color="538135"/>
            </w:tcBorders>
            <w:shd w:val="clear" w:color="auto" w:fill="D6EDBD"/>
          </w:tcPr>
          <w:p w:rsidR="006C126B" w:rsidRDefault="00D57D9D">
            <w:pPr>
              <w:jc w:val="center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Science</w:t>
            </w:r>
          </w:p>
          <w:p w:rsidR="006C126B" w:rsidRDefault="00D57D9D">
            <w:pPr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Sound</w:t>
            </w:r>
          </w:p>
          <w:p w:rsidR="006C126B" w:rsidRDefault="006C126B">
            <w:pPr>
              <w:jc w:val="center"/>
              <w:rPr>
                <w:sz w:val="18"/>
                <w:szCs w:val="18"/>
                <w:u w:val="single"/>
              </w:rPr>
            </w:pPr>
          </w:p>
          <w:p w:rsidR="006C126B" w:rsidRDefault="00D57D9D">
            <w:pPr>
              <w:numPr>
                <w:ilvl w:val="0"/>
                <w:numId w:val="10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identify how sounds are made</w:t>
            </w:r>
          </w:p>
          <w:p w:rsidR="006C126B" w:rsidRDefault="00D57D9D">
            <w:pPr>
              <w:numPr>
                <w:ilvl w:val="0"/>
                <w:numId w:val="10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recognise that vibrations travel from a medium to the ear</w:t>
            </w:r>
          </w:p>
          <w:p w:rsidR="006C126B" w:rsidRDefault="00D57D9D">
            <w:pPr>
              <w:numPr>
                <w:ilvl w:val="0"/>
                <w:numId w:val="10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find patterns in pitch</w:t>
            </w:r>
          </w:p>
          <w:p w:rsidR="006C126B" w:rsidRDefault="00D57D9D">
            <w:pPr>
              <w:numPr>
                <w:ilvl w:val="0"/>
                <w:numId w:val="10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find patterns in volume</w:t>
            </w:r>
          </w:p>
          <w:p w:rsidR="006C126B" w:rsidRDefault="00D57D9D">
            <w:pPr>
              <w:numPr>
                <w:ilvl w:val="0"/>
                <w:numId w:val="10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To recognise that a sound gets fainter the further away the object making the sound is from the ear </w:t>
            </w:r>
          </w:p>
          <w:p w:rsidR="006C126B" w:rsidRDefault="006C126B">
            <w:pPr>
              <w:rPr>
                <w:sz w:val="18"/>
                <w:szCs w:val="18"/>
              </w:rPr>
            </w:pPr>
          </w:p>
          <w:p w:rsidR="006C126B" w:rsidRDefault="00D57D9D">
            <w:pPr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Key Scientist</w:t>
            </w:r>
          </w:p>
          <w:p w:rsidR="006C126B" w:rsidRDefault="006C126B">
            <w:pPr>
              <w:rPr>
                <w:b/>
                <w:sz w:val="18"/>
                <w:szCs w:val="18"/>
                <w:u w:val="single"/>
              </w:rPr>
            </w:pPr>
          </w:p>
          <w:p w:rsidR="006C126B" w:rsidRDefault="00D57D9D">
            <w:pPr>
              <w:numPr>
                <w:ilvl w:val="0"/>
                <w:numId w:val="9"/>
              </w:numPr>
              <w:rPr>
                <w:sz w:val="18"/>
                <w:szCs w:val="18"/>
              </w:rPr>
            </w:pPr>
            <w:bookmarkStart w:id="1" w:name="_heading=h.q1v7gbpu1q7z" w:colFirst="0" w:colLast="0"/>
            <w:bookmarkEnd w:id="1"/>
            <w:r>
              <w:rPr>
                <w:sz w:val="18"/>
                <w:szCs w:val="18"/>
              </w:rPr>
              <w:t>Miller Reese Hutchinson</w:t>
            </w:r>
          </w:p>
        </w:tc>
        <w:tc>
          <w:tcPr>
            <w:tcW w:w="4649" w:type="dxa"/>
            <w:tcBorders>
              <w:top w:val="single" w:sz="36" w:space="0" w:color="538135"/>
              <w:left w:val="single" w:sz="18" w:space="0" w:color="538135"/>
              <w:bottom w:val="single" w:sz="18" w:space="0" w:color="538135"/>
              <w:right w:val="single" w:sz="18" w:space="0" w:color="538135"/>
            </w:tcBorders>
            <w:shd w:val="clear" w:color="auto" w:fill="B8E08C"/>
          </w:tcPr>
          <w:p w:rsidR="006C126B" w:rsidRDefault="00D57D9D">
            <w:pPr>
              <w:jc w:val="center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Music</w:t>
            </w:r>
          </w:p>
          <w:p w:rsidR="006C126B" w:rsidRDefault="00D57D9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Royal Liverpool Philharmonic Orchestra project ‘The world in One City: A Musical Journey’ where they will be </w:t>
            </w:r>
            <w:r>
              <w:rPr>
                <w:sz w:val="18"/>
                <w:szCs w:val="18"/>
              </w:rPr>
              <w:t>exposed to a variety of famous historical orchestral pieces.</w:t>
            </w:r>
          </w:p>
          <w:p w:rsidR="006C126B" w:rsidRDefault="00D57D9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Throughout this unit, they will progress in a range of musical skills;</w:t>
            </w:r>
          </w:p>
          <w:p w:rsidR="006C126B" w:rsidRDefault="00D57D9D">
            <w:pPr>
              <w:numPr>
                <w:ilvl w:val="0"/>
                <w:numId w:val="5"/>
              </w:numPr>
              <w:spacing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Listening</w:t>
            </w:r>
          </w:p>
          <w:p w:rsidR="006C126B" w:rsidRDefault="00D57D9D">
            <w:pPr>
              <w:numPr>
                <w:ilvl w:val="0"/>
                <w:numId w:val="5"/>
              </w:numPr>
              <w:spacing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Singing</w:t>
            </w:r>
          </w:p>
          <w:p w:rsidR="006C126B" w:rsidRDefault="00D57D9D">
            <w:pPr>
              <w:numPr>
                <w:ilvl w:val="0"/>
                <w:numId w:val="5"/>
              </w:numPr>
              <w:spacing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Composing </w:t>
            </w:r>
          </w:p>
          <w:p w:rsidR="006C126B" w:rsidRDefault="00D57D9D">
            <w:pPr>
              <w:numPr>
                <w:ilvl w:val="0"/>
                <w:numId w:val="5"/>
              </w:numPr>
              <w:spacing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Performing </w:t>
            </w:r>
          </w:p>
          <w:p w:rsidR="006C126B" w:rsidRDefault="00D57D9D">
            <w:pPr>
              <w:numPr>
                <w:ilvl w:val="0"/>
                <w:numId w:val="5"/>
              </w:numPr>
              <w:spacing w:after="16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Different instruments within an orchestra</w:t>
            </w:r>
          </w:p>
          <w:p w:rsidR="006C126B" w:rsidRDefault="006C126B">
            <w:pPr>
              <w:rPr>
                <w:sz w:val="18"/>
                <w:szCs w:val="18"/>
              </w:rPr>
            </w:pPr>
          </w:p>
        </w:tc>
        <w:tc>
          <w:tcPr>
            <w:tcW w:w="4650" w:type="dxa"/>
            <w:tcBorders>
              <w:top w:val="single" w:sz="36" w:space="0" w:color="538135"/>
              <w:left w:val="single" w:sz="18" w:space="0" w:color="538135"/>
              <w:bottom w:val="single" w:sz="18" w:space="0" w:color="538135"/>
              <w:right w:val="single" w:sz="36" w:space="0" w:color="538135"/>
            </w:tcBorders>
            <w:shd w:val="clear" w:color="auto" w:fill="D6EDBD"/>
          </w:tcPr>
          <w:p w:rsidR="006C126B" w:rsidRDefault="00D57D9D">
            <w:pPr>
              <w:jc w:val="center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Spanish</w:t>
            </w:r>
          </w:p>
          <w:p w:rsidR="006C126B" w:rsidRDefault="00D57D9D">
            <w:pPr>
              <w:jc w:val="center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DAILY LIFE</w:t>
            </w:r>
          </w:p>
          <w:p w:rsidR="006C126B" w:rsidRDefault="00D57D9D">
            <w:pPr>
              <w:tabs>
                <w:tab w:val="left" w:pos="1331"/>
              </w:tabs>
              <w:spacing w:before="240" w:after="240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Weather in Spain</w:t>
            </w:r>
          </w:p>
          <w:p w:rsidR="006C126B" w:rsidRDefault="00D57D9D">
            <w:pPr>
              <w:numPr>
                <w:ilvl w:val="0"/>
                <w:numId w:val="13"/>
              </w:numPr>
              <w:tabs>
                <w:tab w:val="left" w:pos="1331"/>
              </w:tabs>
              <w:spacing w:before="2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name and identify types of weather in Spanish.</w:t>
            </w:r>
          </w:p>
          <w:p w:rsidR="006C126B" w:rsidRDefault="00D57D9D">
            <w:pPr>
              <w:numPr>
                <w:ilvl w:val="0"/>
                <w:numId w:val="13"/>
              </w:numPr>
              <w:tabs>
                <w:tab w:val="left" w:pos="1331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ask and answer questions about the weather.</w:t>
            </w:r>
          </w:p>
          <w:p w:rsidR="006C126B" w:rsidRDefault="00D57D9D">
            <w:pPr>
              <w:numPr>
                <w:ilvl w:val="0"/>
                <w:numId w:val="13"/>
              </w:numPr>
              <w:tabs>
                <w:tab w:val="left" w:pos="1331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read and interpret a text about the weather.</w:t>
            </w:r>
          </w:p>
          <w:p w:rsidR="006C126B" w:rsidRDefault="00D57D9D">
            <w:pPr>
              <w:numPr>
                <w:ilvl w:val="0"/>
                <w:numId w:val="13"/>
              </w:numPr>
              <w:tabs>
                <w:tab w:val="left" w:pos="1331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follow a spoken and written passage about the weather.</w:t>
            </w:r>
          </w:p>
          <w:p w:rsidR="006C126B" w:rsidRDefault="00D57D9D">
            <w:pPr>
              <w:numPr>
                <w:ilvl w:val="0"/>
                <w:numId w:val="13"/>
              </w:numPr>
              <w:tabs>
                <w:tab w:val="left" w:pos="1331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compose a weather forecast script.</w:t>
            </w:r>
          </w:p>
          <w:p w:rsidR="006C126B" w:rsidRDefault="00D57D9D">
            <w:pPr>
              <w:numPr>
                <w:ilvl w:val="0"/>
                <w:numId w:val="13"/>
              </w:numPr>
              <w:tabs>
                <w:tab w:val="left" w:pos="1331"/>
              </w:tabs>
              <w:spacing w:after="2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perform a weather forecast in Spanish.</w:t>
            </w:r>
          </w:p>
          <w:p w:rsidR="006C126B" w:rsidRDefault="00D57D9D">
            <w:pPr>
              <w:tabs>
                <w:tab w:val="left" w:pos="1331"/>
              </w:tabs>
              <w:spacing w:before="240" w:after="240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In a Spanish café</w:t>
            </w:r>
          </w:p>
          <w:p w:rsidR="006C126B" w:rsidRDefault="00D57D9D">
            <w:pPr>
              <w:numPr>
                <w:ilvl w:val="0"/>
                <w:numId w:val="14"/>
              </w:numPr>
              <w:tabs>
                <w:tab w:val="left" w:pos="1331"/>
              </w:tabs>
              <w:spacing w:before="2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apply comprehension strategies and discover the meaning of new words.</w:t>
            </w:r>
          </w:p>
          <w:p w:rsidR="006C126B" w:rsidRDefault="00D57D9D">
            <w:pPr>
              <w:numPr>
                <w:ilvl w:val="0"/>
                <w:numId w:val="14"/>
              </w:numPr>
              <w:tabs>
                <w:tab w:val="left" w:pos="1331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make polite requests about what I want to eat and drink.</w:t>
            </w:r>
          </w:p>
          <w:p w:rsidR="006C126B" w:rsidRDefault="00D57D9D">
            <w:pPr>
              <w:numPr>
                <w:ilvl w:val="0"/>
                <w:numId w:val="14"/>
              </w:numPr>
              <w:tabs>
                <w:tab w:val="left" w:pos="1331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identify conversational language.</w:t>
            </w:r>
          </w:p>
          <w:p w:rsidR="006C126B" w:rsidRDefault="00D57D9D">
            <w:pPr>
              <w:numPr>
                <w:ilvl w:val="0"/>
                <w:numId w:val="14"/>
              </w:numPr>
              <w:tabs>
                <w:tab w:val="left" w:pos="1331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engage in conversations</w:t>
            </w:r>
            <w:r>
              <w:rPr>
                <w:sz w:val="18"/>
                <w:szCs w:val="18"/>
              </w:rPr>
              <w:t xml:space="preserve"> that involve making requests.</w:t>
            </w:r>
          </w:p>
          <w:p w:rsidR="006C126B" w:rsidRDefault="00D57D9D">
            <w:pPr>
              <w:numPr>
                <w:ilvl w:val="0"/>
                <w:numId w:val="14"/>
              </w:numPr>
              <w:tabs>
                <w:tab w:val="left" w:pos="1331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write a role play script for a conversation.</w:t>
            </w:r>
          </w:p>
          <w:p w:rsidR="006C126B" w:rsidRDefault="00D57D9D">
            <w:pPr>
              <w:numPr>
                <w:ilvl w:val="0"/>
                <w:numId w:val="14"/>
              </w:numPr>
              <w:tabs>
                <w:tab w:val="left" w:pos="1331"/>
              </w:tabs>
              <w:spacing w:after="2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perform, evaluate and improve a role play.</w:t>
            </w:r>
          </w:p>
        </w:tc>
      </w:tr>
      <w:tr w:rsidR="006C126B">
        <w:trPr>
          <w:jc w:val="center"/>
        </w:trPr>
        <w:tc>
          <w:tcPr>
            <w:tcW w:w="4649" w:type="dxa"/>
            <w:tcBorders>
              <w:top w:val="single" w:sz="18" w:space="0" w:color="538135"/>
              <w:left w:val="single" w:sz="36" w:space="0" w:color="538135"/>
              <w:bottom w:val="single" w:sz="18" w:space="0" w:color="538135"/>
              <w:right w:val="single" w:sz="18" w:space="0" w:color="538135"/>
            </w:tcBorders>
            <w:shd w:val="clear" w:color="auto" w:fill="B8E08C"/>
          </w:tcPr>
          <w:p w:rsidR="006C126B" w:rsidRDefault="00D57D9D">
            <w:pPr>
              <w:jc w:val="center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History</w:t>
            </w:r>
          </w:p>
          <w:p w:rsidR="006C126B" w:rsidRDefault="00D57D9D">
            <w:pPr>
              <w:spacing w:before="240" w:after="240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Ancient Greeks</w:t>
            </w:r>
          </w:p>
          <w:p w:rsidR="006C126B" w:rsidRDefault="00D57D9D">
            <w:pPr>
              <w:spacing w:before="240" w:after="240" w:line="25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-Location of Greece within a historical timeline</w:t>
            </w:r>
          </w:p>
          <w:p w:rsidR="006C126B" w:rsidRDefault="00D57D9D">
            <w:pPr>
              <w:spacing w:before="240" w:after="240" w:line="25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-looking at the Greek myths and if they give clues to how the ancient Greeks lived</w:t>
            </w:r>
          </w:p>
          <w:p w:rsidR="006C126B" w:rsidRDefault="00D57D9D">
            <w:pPr>
              <w:spacing w:before="240" w:after="240" w:line="25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-Compare the lives of people in Athens and Sparta</w:t>
            </w:r>
          </w:p>
          <w:p w:rsidR="006C126B" w:rsidRDefault="00D57D9D">
            <w:pPr>
              <w:spacing w:before="240" w:after="240" w:line="25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-looking at archaeology/sources and what we can tell about the time they came from</w:t>
            </w:r>
          </w:p>
          <w:p w:rsidR="006C126B" w:rsidRDefault="00D57D9D">
            <w:pPr>
              <w:spacing w:before="240" w:after="240" w:line="254" w:lineRule="auto"/>
              <w:rPr>
                <w:color w:val="FF0000"/>
                <w:sz w:val="18"/>
                <w:szCs w:val="18"/>
                <w:u w:val="single"/>
              </w:rPr>
            </w:pPr>
            <w:r>
              <w:rPr>
                <w:color w:val="FF0000"/>
                <w:sz w:val="18"/>
                <w:szCs w:val="18"/>
                <w:u w:val="single"/>
              </w:rPr>
              <w:t xml:space="preserve"> </w:t>
            </w:r>
          </w:p>
          <w:p w:rsidR="006C126B" w:rsidRDefault="006C126B">
            <w:pPr>
              <w:rPr>
                <w:b/>
                <w:color w:val="FF0000"/>
                <w:sz w:val="18"/>
                <w:szCs w:val="18"/>
                <w:u w:val="single"/>
              </w:rPr>
            </w:pPr>
          </w:p>
        </w:tc>
        <w:tc>
          <w:tcPr>
            <w:tcW w:w="4649" w:type="dxa"/>
            <w:tcBorders>
              <w:top w:val="single" w:sz="18" w:space="0" w:color="538135"/>
              <w:left w:val="single" w:sz="18" w:space="0" w:color="538135"/>
              <w:bottom w:val="single" w:sz="18" w:space="0" w:color="538135"/>
              <w:right w:val="single" w:sz="18" w:space="0" w:color="538135"/>
            </w:tcBorders>
          </w:tcPr>
          <w:p w:rsidR="006C126B" w:rsidRDefault="00D57D9D">
            <w:pPr>
              <w:rPr>
                <w:b/>
                <w:i/>
                <w:color w:val="FF0000"/>
                <w:sz w:val="30"/>
                <w:szCs w:val="30"/>
              </w:rPr>
            </w:pPr>
            <w:r>
              <w:rPr>
                <w:b/>
                <w:i/>
                <w:color w:val="FF0000"/>
                <w:sz w:val="30"/>
                <w:szCs w:val="30"/>
              </w:rPr>
              <w:t xml:space="preserve">         Brackenwood Junior School</w:t>
            </w:r>
          </w:p>
          <w:p w:rsidR="006C126B" w:rsidRDefault="00D57D9D">
            <w:pPr>
              <w:jc w:val="center"/>
              <w:rPr>
                <w:b/>
                <w:i/>
                <w:color w:val="FF0000"/>
                <w:sz w:val="30"/>
                <w:szCs w:val="30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hidden="0" allowOverlap="1">
                  <wp:simplePos x="0" y="0"/>
                  <wp:positionH relativeFrom="column">
                    <wp:posOffset>14612</wp:posOffset>
                  </wp:positionH>
                  <wp:positionV relativeFrom="paragraph">
                    <wp:posOffset>33655</wp:posOffset>
                  </wp:positionV>
                  <wp:extent cx="818515" cy="700405"/>
                  <wp:effectExtent l="0" t="0" r="0" b="0"/>
                  <wp:wrapNone/>
                  <wp:docPr id="9" name="image1.png" descr="https://www.brackenwood-junior.wirral.sch.uk/core/passwords/read_logo/d9848eabf5b055850d2fde236a1e518c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https://www.brackenwood-junior.wirral.sch.uk/core/passwords/read_logo/d9848eabf5b055850d2fde236a1e518c"/>
                          <pic:cNvPicPr preferRelativeResize="0"/>
                        </pic:nvPicPr>
                        <pic:blipFill>
                          <a:blip r:embed="rId6"/>
                          <a:srcRect t="253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8515" cy="70040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hidden="0" allowOverlap="1">
                  <wp:simplePos x="0" y="0"/>
                  <wp:positionH relativeFrom="column">
                    <wp:posOffset>1986914</wp:posOffset>
                  </wp:positionH>
                  <wp:positionV relativeFrom="paragraph">
                    <wp:posOffset>74930</wp:posOffset>
                  </wp:positionV>
                  <wp:extent cx="757717" cy="695325"/>
                  <wp:effectExtent l="0" t="0" r="0" b="0"/>
                  <wp:wrapNone/>
                  <wp:docPr id="10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7"/>
                          <a:srcRect l="68545" t="43013" r="18198" b="353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7717" cy="6953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6C126B" w:rsidRDefault="00D57D9D">
            <w:pPr>
              <w:jc w:val="center"/>
              <w:rPr>
                <w:b/>
                <w:i/>
                <w:color w:val="FF0000"/>
                <w:sz w:val="30"/>
                <w:szCs w:val="30"/>
              </w:rPr>
            </w:pPr>
            <w:r>
              <w:rPr>
                <w:b/>
                <w:i/>
                <w:color w:val="FF0000"/>
                <w:sz w:val="30"/>
                <w:szCs w:val="30"/>
              </w:rPr>
              <w:t>Y4</w:t>
            </w:r>
          </w:p>
          <w:p w:rsidR="006C126B" w:rsidRDefault="006C126B">
            <w:pPr>
              <w:jc w:val="center"/>
              <w:rPr>
                <w:b/>
                <w:i/>
                <w:color w:val="FF0000"/>
                <w:sz w:val="30"/>
                <w:szCs w:val="30"/>
              </w:rPr>
            </w:pPr>
          </w:p>
          <w:p w:rsidR="006C126B" w:rsidRDefault="00D57D9D">
            <w:pPr>
              <w:jc w:val="center"/>
              <w:rPr>
                <w:b/>
                <w:i/>
                <w:color w:val="FF0000"/>
                <w:sz w:val="30"/>
                <w:szCs w:val="30"/>
              </w:rPr>
            </w:pPr>
            <w:r>
              <w:rPr>
                <w:b/>
                <w:i/>
                <w:color w:val="FF0000"/>
                <w:sz w:val="30"/>
                <w:szCs w:val="30"/>
              </w:rPr>
              <w:t>Spring Overview</w:t>
            </w:r>
          </w:p>
          <w:p w:rsidR="006C126B" w:rsidRDefault="006C126B">
            <w:pPr>
              <w:jc w:val="center"/>
              <w:rPr>
                <w:i/>
                <w:color w:val="FF0000"/>
                <w:sz w:val="18"/>
                <w:szCs w:val="18"/>
              </w:rPr>
            </w:pPr>
          </w:p>
        </w:tc>
        <w:tc>
          <w:tcPr>
            <w:tcW w:w="4650" w:type="dxa"/>
            <w:tcBorders>
              <w:top w:val="single" w:sz="18" w:space="0" w:color="538135"/>
              <w:left w:val="single" w:sz="18" w:space="0" w:color="538135"/>
              <w:bottom w:val="single" w:sz="18" w:space="0" w:color="538135"/>
              <w:right w:val="single" w:sz="36" w:space="0" w:color="538135"/>
            </w:tcBorders>
            <w:shd w:val="clear" w:color="auto" w:fill="B8E08C"/>
          </w:tcPr>
          <w:p w:rsidR="006C126B" w:rsidRDefault="00D57D9D">
            <w:pPr>
              <w:jc w:val="center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PE</w:t>
            </w:r>
          </w:p>
          <w:p w:rsidR="006C126B" w:rsidRDefault="00D57D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Gymnastics</w:t>
            </w:r>
          </w:p>
          <w:p w:rsidR="006C126B" w:rsidRDefault="00D57D9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Rolling and traveling low</w:t>
            </w:r>
          </w:p>
          <w:p w:rsidR="006C126B" w:rsidRDefault="00D57D9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Forward roll with good technique and control</w:t>
            </w:r>
          </w:p>
          <w:p w:rsidR="006C126B" w:rsidRDefault="006C12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</w:rPr>
            </w:pPr>
          </w:p>
          <w:p w:rsidR="006C126B" w:rsidRDefault="00D57D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Health-related fitness</w:t>
            </w:r>
          </w:p>
          <w:p w:rsidR="006C126B" w:rsidRDefault="00D57D9D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sustain performance even when the body is tiring</w:t>
            </w:r>
          </w:p>
          <w:p w:rsidR="006C126B" w:rsidRDefault="00D57D9D">
            <w:pPr>
              <w:numPr>
                <w:ilvl w:val="0"/>
                <w:numId w:val="1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What stamina is and can you sustain physical</w:t>
            </w:r>
          </w:p>
          <w:p w:rsidR="006C126B" w:rsidRDefault="00D57D9D">
            <w:pPr>
              <w:ind w:left="720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exertion over periods of time </w:t>
            </w:r>
          </w:p>
          <w:p w:rsidR="006C126B" w:rsidRDefault="006C12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sz w:val="18"/>
                <w:szCs w:val="18"/>
              </w:rPr>
            </w:pPr>
          </w:p>
          <w:p w:rsidR="006C126B" w:rsidRDefault="00D57D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  <w:u w:val="single"/>
              </w:rPr>
              <w:t>Dodgeball</w:t>
            </w:r>
          </w:p>
          <w:p w:rsidR="006C126B" w:rsidRDefault="00D57D9D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understand when to attack and when to defend</w:t>
            </w:r>
          </w:p>
          <w:p w:rsidR="006C126B" w:rsidRDefault="00D57D9D">
            <w:pPr>
              <w:numPr>
                <w:ilvl w:val="0"/>
                <w:numId w:val="8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Judge which balls to try and catch and which to dodge</w:t>
            </w:r>
          </w:p>
          <w:p w:rsidR="006C126B" w:rsidRDefault="006C12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rPr>
                <w:sz w:val="18"/>
                <w:szCs w:val="18"/>
              </w:rPr>
            </w:pPr>
          </w:p>
          <w:p w:rsidR="006C126B" w:rsidRDefault="006C12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rPr>
                <w:sz w:val="18"/>
                <w:szCs w:val="18"/>
              </w:rPr>
            </w:pPr>
          </w:p>
          <w:p w:rsidR="006C126B" w:rsidRDefault="00D57D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lastRenderedPageBreak/>
              <w:t>Handball</w:t>
            </w:r>
          </w:p>
          <w:p w:rsidR="006C126B" w:rsidRDefault="00D57D9D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Catch a handball on the run</w:t>
            </w:r>
          </w:p>
          <w:p w:rsidR="006C126B" w:rsidRDefault="00D57D9D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 move into space after passing</w:t>
            </w:r>
          </w:p>
          <w:p w:rsidR="006C126B" w:rsidRDefault="006C126B">
            <w:pPr>
              <w:rPr>
                <w:color w:val="FF0000"/>
                <w:sz w:val="18"/>
                <w:szCs w:val="18"/>
              </w:rPr>
            </w:pPr>
          </w:p>
        </w:tc>
      </w:tr>
      <w:tr w:rsidR="006C126B">
        <w:trPr>
          <w:trHeight w:val="684"/>
          <w:jc w:val="center"/>
        </w:trPr>
        <w:tc>
          <w:tcPr>
            <w:tcW w:w="4649" w:type="dxa"/>
            <w:tcBorders>
              <w:top w:val="single" w:sz="18" w:space="0" w:color="538135"/>
              <w:left w:val="single" w:sz="36" w:space="0" w:color="538135"/>
              <w:bottom w:val="single" w:sz="18" w:space="0" w:color="538135"/>
              <w:right w:val="single" w:sz="18" w:space="0" w:color="538135"/>
            </w:tcBorders>
            <w:shd w:val="clear" w:color="auto" w:fill="D6EDBD"/>
          </w:tcPr>
          <w:p w:rsidR="006C126B" w:rsidRDefault="00D57D9D">
            <w:pPr>
              <w:jc w:val="center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lastRenderedPageBreak/>
              <w:t>Geography</w:t>
            </w:r>
          </w:p>
          <w:p w:rsidR="006C126B" w:rsidRDefault="00D57D9D">
            <w:pPr>
              <w:numPr>
                <w:ilvl w:val="0"/>
                <w:numId w:val="2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know that there are three kinds of rocks: igneous, sedimentary and metamorphic.</w:t>
            </w:r>
          </w:p>
          <w:p w:rsidR="006C126B" w:rsidRDefault="00D57D9D">
            <w:pPr>
              <w:numPr>
                <w:ilvl w:val="0"/>
                <w:numId w:val="2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understand the different layers of Earth’s core and location of the tectonic plates</w:t>
            </w:r>
          </w:p>
          <w:p w:rsidR="006C126B" w:rsidRDefault="00D57D9D">
            <w:pPr>
              <w:numPr>
                <w:ilvl w:val="0"/>
                <w:numId w:val="2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understand how volcanoes erupt and locate dormant and active volcanoes across the w</w:t>
            </w:r>
            <w:r>
              <w:rPr>
                <w:sz w:val="18"/>
                <w:szCs w:val="18"/>
              </w:rPr>
              <w:t>orld.</w:t>
            </w:r>
          </w:p>
          <w:p w:rsidR="006C126B" w:rsidRDefault="00D57D9D">
            <w:pPr>
              <w:numPr>
                <w:ilvl w:val="0"/>
                <w:numId w:val="2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To understand the key parts of a volcano. </w:t>
            </w:r>
          </w:p>
          <w:p w:rsidR="006C126B" w:rsidRDefault="00D57D9D">
            <w:pPr>
              <w:numPr>
                <w:ilvl w:val="0"/>
                <w:numId w:val="2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identify the advantages and disadvantages of living near a volcano.</w:t>
            </w:r>
          </w:p>
          <w:p w:rsidR="006C126B" w:rsidRDefault="00D57D9D">
            <w:pPr>
              <w:numPr>
                <w:ilvl w:val="0"/>
                <w:numId w:val="2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compare two volcanic eruptions.</w:t>
            </w:r>
          </w:p>
        </w:tc>
        <w:tc>
          <w:tcPr>
            <w:tcW w:w="4649" w:type="dxa"/>
            <w:tcBorders>
              <w:top w:val="single" w:sz="18" w:space="0" w:color="538135"/>
              <w:left w:val="single" w:sz="18" w:space="0" w:color="538135"/>
              <w:bottom w:val="single" w:sz="18" w:space="0" w:color="538135"/>
              <w:right w:val="single" w:sz="18" w:space="0" w:color="538135"/>
            </w:tcBorders>
            <w:shd w:val="clear" w:color="auto" w:fill="B8E08C"/>
          </w:tcPr>
          <w:p w:rsidR="006C126B" w:rsidRDefault="00D57D9D">
            <w:pPr>
              <w:jc w:val="center"/>
              <w:rPr>
                <w:b/>
                <w:sz w:val="20"/>
                <w:szCs w:val="20"/>
                <w:u w:val="single"/>
              </w:rPr>
            </w:pPr>
            <w:bookmarkStart w:id="2" w:name="_heading=h.tqr2nhk7jopt" w:colFirst="0" w:colLast="0"/>
            <w:bookmarkEnd w:id="2"/>
            <w:r>
              <w:rPr>
                <w:b/>
                <w:sz w:val="20"/>
                <w:szCs w:val="20"/>
                <w:u w:val="single"/>
              </w:rPr>
              <w:t>DT</w:t>
            </w:r>
          </w:p>
          <w:p w:rsidR="006C126B" w:rsidRDefault="00D57D9D">
            <w:pPr>
              <w:rPr>
                <w:b/>
                <w:sz w:val="20"/>
                <w:szCs w:val="20"/>
                <w:u w:val="single"/>
              </w:rPr>
            </w:pPr>
            <w:bookmarkStart w:id="3" w:name="_heading=h.gjdgxs" w:colFirst="0" w:colLast="0"/>
            <w:bookmarkEnd w:id="3"/>
            <w:r>
              <w:rPr>
                <w:b/>
                <w:sz w:val="20"/>
                <w:szCs w:val="20"/>
                <w:u w:val="single"/>
              </w:rPr>
              <w:t>Cooking &amp; Nutrition: Adapting a Recipe</w:t>
            </w:r>
          </w:p>
          <w:p w:rsidR="006C126B" w:rsidRDefault="00D57D9D">
            <w:pPr>
              <w:numPr>
                <w:ilvl w:val="0"/>
                <w:numId w:val="6"/>
              </w:numPr>
              <w:rPr>
                <w:sz w:val="20"/>
                <w:szCs w:val="20"/>
              </w:rPr>
            </w:pPr>
            <w:bookmarkStart w:id="4" w:name="_heading=h.itlkw9wu0ttf" w:colFirst="0" w:colLast="0"/>
            <w:bookmarkEnd w:id="4"/>
            <w:r>
              <w:rPr>
                <w:sz w:val="20"/>
                <w:szCs w:val="20"/>
              </w:rPr>
              <w:t>To evaluate existing biscuit products.</w:t>
            </w:r>
          </w:p>
          <w:p w:rsidR="006C126B" w:rsidRDefault="00D57D9D">
            <w:pPr>
              <w:numPr>
                <w:ilvl w:val="0"/>
                <w:numId w:val="6"/>
              </w:numPr>
              <w:rPr>
                <w:sz w:val="20"/>
                <w:szCs w:val="20"/>
              </w:rPr>
            </w:pPr>
            <w:bookmarkStart w:id="5" w:name="_heading=h.w2iugtcr4nnx" w:colFirst="0" w:colLast="0"/>
            <w:bookmarkEnd w:id="5"/>
            <w:r>
              <w:rPr>
                <w:sz w:val="20"/>
                <w:szCs w:val="20"/>
              </w:rPr>
              <w:t>To prepare and cook a dish.</w:t>
            </w:r>
          </w:p>
          <w:p w:rsidR="006C126B" w:rsidRDefault="00D57D9D">
            <w:pPr>
              <w:numPr>
                <w:ilvl w:val="0"/>
                <w:numId w:val="6"/>
              </w:numPr>
              <w:rPr>
                <w:sz w:val="20"/>
                <w:szCs w:val="20"/>
              </w:rPr>
            </w:pPr>
            <w:bookmarkStart w:id="6" w:name="_heading=h.7zl1waj7s2uj" w:colFirst="0" w:colLast="0"/>
            <w:bookmarkEnd w:id="6"/>
            <w:r>
              <w:rPr>
                <w:sz w:val="20"/>
                <w:szCs w:val="20"/>
              </w:rPr>
              <w:t xml:space="preserve">To budget for ingredients and create a recipe. </w:t>
            </w:r>
          </w:p>
          <w:p w:rsidR="006C126B" w:rsidRDefault="00D57D9D">
            <w:pPr>
              <w:numPr>
                <w:ilvl w:val="0"/>
                <w:numId w:val="6"/>
              </w:numPr>
              <w:spacing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 make and test a prototype biscuit.</w:t>
            </w:r>
          </w:p>
          <w:p w:rsidR="006C126B" w:rsidRDefault="00D57D9D">
            <w:pPr>
              <w:rPr>
                <w:b/>
                <w:sz w:val="20"/>
                <w:szCs w:val="20"/>
                <w:u w:val="single"/>
              </w:rPr>
            </w:pPr>
            <w:bookmarkStart w:id="7" w:name="_heading=h.rmt2mt6q1uio" w:colFirst="0" w:colLast="0"/>
            <w:bookmarkEnd w:id="7"/>
            <w:r>
              <w:rPr>
                <w:b/>
                <w:sz w:val="20"/>
                <w:szCs w:val="20"/>
                <w:u w:val="single"/>
              </w:rPr>
              <w:t xml:space="preserve">Electrical Systems: Torches </w:t>
            </w:r>
          </w:p>
          <w:p w:rsidR="006C126B" w:rsidRDefault="00D57D9D">
            <w:pPr>
              <w:numPr>
                <w:ilvl w:val="0"/>
                <w:numId w:val="12"/>
              </w:numPr>
              <w:rPr>
                <w:sz w:val="20"/>
                <w:szCs w:val="20"/>
              </w:rPr>
            </w:pPr>
            <w:bookmarkStart w:id="8" w:name="_heading=h.32c2h2tu71aa" w:colFirst="0" w:colLast="0"/>
            <w:bookmarkEnd w:id="8"/>
            <w:r>
              <w:rPr>
                <w:sz w:val="20"/>
                <w:szCs w:val="20"/>
              </w:rPr>
              <w:t>To analyse and evaluate electrical products.</w:t>
            </w:r>
          </w:p>
          <w:p w:rsidR="006C126B" w:rsidRDefault="00D57D9D">
            <w:pPr>
              <w:numPr>
                <w:ilvl w:val="0"/>
                <w:numId w:val="12"/>
              </w:numPr>
              <w:rPr>
                <w:sz w:val="20"/>
                <w:szCs w:val="20"/>
              </w:rPr>
            </w:pPr>
            <w:bookmarkStart w:id="9" w:name="_heading=h.rlqrp4dsha6b" w:colFirst="0" w:colLast="0"/>
            <w:bookmarkEnd w:id="9"/>
            <w:r>
              <w:rPr>
                <w:sz w:val="20"/>
                <w:szCs w:val="20"/>
              </w:rPr>
              <w:t>To design a product to fit a set of specific user needs.</w:t>
            </w:r>
          </w:p>
          <w:p w:rsidR="006C126B" w:rsidRDefault="00D57D9D">
            <w:pPr>
              <w:numPr>
                <w:ilvl w:val="0"/>
                <w:numId w:val="12"/>
              </w:numPr>
              <w:rPr>
                <w:sz w:val="20"/>
                <w:szCs w:val="20"/>
              </w:rPr>
            </w:pPr>
            <w:bookmarkStart w:id="10" w:name="_heading=h.1rmirhnc38pz" w:colFirst="0" w:colLast="0"/>
            <w:bookmarkEnd w:id="10"/>
            <w:r>
              <w:rPr>
                <w:sz w:val="20"/>
                <w:szCs w:val="20"/>
              </w:rPr>
              <w:t>To make and</w:t>
            </w:r>
            <w:r>
              <w:rPr>
                <w:sz w:val="20"/>
                <w:szCs w:val="20"/>
              </w:rPr>
              <w:t xml:space="preserve"> evaluate a torch</w:t>
            </w:r>
          </w:p>
          <w:p w:rsidR="006C126B" w:rsidRDefault="006C126B">
            <w:pPr>
              <w:ind w:left="720"/>
              <w:rPr>
                <w:color w:val="FF0000"/>
                <w:sz w:val="18"/>
                <w:szCs w:val="18"/>
              </w:rPr>
            </w:pPr>
          </w:p>
        </w:tc>
        <w:tc>
          <w:tcPr>
            <w:tcW w:w="4650" w:type="dxa"/>
            <w:tcBorders>
              <w:top w:val="single" w:sz="18" w:space="0" w:color="538135"/>
              <w:left w:val="single" w:sz="18" w:space="0" w:color="538135"/>
              <w:bottom w:val="single" w:sz="18" w:space="0" w:color="538135"/>
              <w:right w:val="single" w:sz="36" w:space="0" w:color="538135"/>
            </w:tcBorders>
            <w:shd w:val="clear" w:color="auto" w:fill="D6EDBD"/>
          </w:tcPr>
          <w:p w:rsidR="006C126B" w:rsidRDefault="00D57D9D">
            <w:pPr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b/>
                <w:sz w:val="16"/>
                <w:szCs w:val="16"/>
                <w:u w:val="single"/>
              </w:rPr>
              <w:t>RE</w:t>
            </w:r>
          </w:p>
          <w:p w:rsidR="006C126B" w:rsidRDefault="00D57D9D">
            <w:pPr>
              <w:spacing w:line="258" w:lineRule="auto"/>
              <w:rPr>
                <w:b/>
                <w:sz w:val="16"/>
                <w:szCs w:val="16"/>
                <w:u w:val="single"/>
              </w:rPr>
            </w:pPr>
            <w:r>
              <w:rPr>
                <w:b/>
                <w:sz w:val="16"/>
                <w:szCs w:val="16"/>
                <w:u w:val="single"/>
              </w:rPr>
              <w:t>Journeys</w:t>
            </w:r>
          </w:p>
          <w:p w:rsidR="006C126B" w:rsidRDefault="00D57D9D">
            <w:pPr>
              <w:spacing w:line="258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- what a special journey is, pilgrimages, journeys completed by Moses and why they were important.</w:t>
            </w:r>
          </w:p>
          <w:p w:rsidR="006C126B" w:rsidRDefault="00D57D9D">
            <w:pPr>
              <w:spacing w:line="258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-the work of a modern day missionary</w:t>
            </w:r>
          </w:p>
          <w:p w:rsidR="006C126B" w:rsidRDefault="00D57D9D">
            <w:pPr>
              <w:spacing w:line="258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-the rites of passage</w:t>
            </w:r>
          </w:p>
          <w:p w:rsidR="006C126B" w:rsidRDefault="006C126B">
            <w:pPr>
              <w:spacing w:line="258" w:lineRule="auto"/>
              <w:rPr>
                <w:sz w:val="16"/>
                <w:szCs w:val="16"/>
              </w:rPr>
            </w:pPr>
          </w:p>
          <w:p w:rsidR="006C126B" w:rsidRDefault="00D57D9D">
            <w:pPr>
              <w:spacing w:line="258" w:lineRule="auto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  <w:u w:val="single"/>
              </w:rPr>
              <w:t>Christianity</w:t>
            </w:r>
            <w:r>
              <w:rPr>
                <w:sz w:val="16"/>
                <w:szCs w:val="16"/>
              </w:rPr>
              <w:t xml:space="preserve"> - understanding the order of events around the Easter Story</w:t>
            </w:r>
          </w:p>
          <w:p w:rsidR="006C126B" w:rsidRDefault="00D57D9D">
            <w:pPr>
              <w:spacing w:line="258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Knowing why Jesus was upset by the money lenders in the temple</w:t>
            </w:r>
          </w:p>
          <w:p w:rsidR="006C126B" w:rsidRDefault="00D57D9D">
            <w:pPr>
              <w:spacing w:line="258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Learning the significance of bread and wine to Christian traditions</w:t>
            </w:r>
          </w:p>
          <w:p w:rsidR="006C126B" w:rsidRDefault="00D57D9D">
            <w:pPr>
              <w:spacing w:line="258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-Jesus’ crucifixion and the resurrection </w:t>
            </w:r>
          </w:p>
        </w:tc>
      </w:tr>
      <w:tr w:rsidR="006C126B">
        <w:trPr>
          <w:jc w:val="center"/>
        </w:trPr>
        <w:tc>
          <w:tcPr>
            <w:tcW w:w="4649" w:type="dxa"/>
            <w:tcBorders>
              <w:top w:val="single" w:sz="18" w:space="0" w:color="538135"/>
              <w:left w:val="single" w:sz="36" w:space="0" w:color="538135"/>
              <w:bottom w:val="single" w:sz="36" w:space="0" w:color="538135"/>
              <w:right w:val="single" w:sz="18" w:space="0" w:color="538135"/>
            </w:tcBorders>
            <w:shd w:val="clear" w:color="auto" w:fill="B8E08C"/>
          </w:tcPr>
          <w:p w:rsidR="006C126B" w:rsidRDefault="00D57D9D">
            <w:pPr>
              <w:jc w:val="center"/>
              <w:rPr>
                <w:b/>
                <w:color w:val="FF0000"/>
                <w:sz w:val="18"/>
                <w:szCs w:val="18"/>
                <w:u w:val="single"/>
              </w:rPr>
            </w:pPr>
            <w:r>
              <w:rPr>
                <w:b/>
                <w:color w:val="FF0000"/>
                <w:sz w:val="18"/>
                <w:szCs w:val="18"/>
                <w:u w:val="single"/>
              </w:rPr>
              <w:t>Computing</w:t>
            </w:r>
          </w:p>
          <w:p w:rsidR="006C126B" w:rsidRDefault="00D57D9D">
            <w:pPr>
              <w:rPr>
                <w:color w:val="FF0000"/>
                <w:sz w:val="18"/>
                <w:szCs w:val="18"/>
              </w:rPr>
            </w:pPr>
            <w:r>
              <w:rPr>
                <w:b/>
                <w:color w:val="FF0000"/>
                <w:sz w:val="18"/>
                <w:szCs w:val="18"/>
                <w:u w:val="single"/>
              </w:rPr>
              <w:t>Coding Code Studio</w:t>
            </w:r>
          </w:p>
          <w:p w:rsidR="006C126B" w:rsidRDefault="006C126B">
            <w:pPr>
              <w:rPr>
                <w:color w:val="FF0000"/>
                <w:sz w:val="18"/>
                <w:szCs w:val="18"/>
              </w:rPr>
            </w:pPr>
          </w:p>
          <w:p w:rsidR="006C126B" w:rsidRDefault="00D57D9D">
            <w:pPr>
              <w:rPr>
                <w:b/>
                <w:color w:val="FF0000"/>
                <w:sz w:val="18"/>
                <w:szCs w:val="18"/>
              </w:rPr>
            </w:pPr>
            <w:hyperlink r:id="rId8">
              <w:r>
                <w:rPr>
                  <w:b/>
                  <w:color w:val="FF0000"/>
                  <w:sz w:val="18"/>
                  <w:szCs w:val="18"/>
                  <w:u w:val="single"/>
                </w:rPr>
                <w:t>Data and information – Data logging</w:t>
              </w:r>
            </w:hyperlink>
          </w:p>
          <w:p w:rsidR="006C126B" w:rsidRDefault="00D57D9D">
            <w:pPr>
              <w:numPr>
                <w:ilvl w:val="0"/>
                <w:numId w:val="7"/>
              </w:num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I can identify data that can be gathered over time</w:t>
            </w:r>
          </w:p>
          <w:p w:rsidR="006C126B" w:rsidRDefault="00D57D9D">
            <w:pPr>
              <w:numPr>
                <w:ilvl w:val="0"/>
                <w:numId w:val="7"/>
              </w:num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I can explain what data can be collected using sensors</w:t>
            </w:r>
          </w:p>
          <w:p w:rsidR="006C126B" w:rsidRDefault="00D57D9D">
            <w:pPr>
              <w:numPr>
                <w:ilvl w:val="0"/>
                <w:numId w:val="7"/>
              </w:num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I can talk about the data that I have captured</w:t>
            </w:r>
          </w:p>
          <w:p w:rsidR="006C126B" w:rsidRDefault="00D57D9D">
            <w:pPr>
              <w:numPr>
                <w:ilvl w:val="0"/>
                <w:numId w:val="7"/>
              </w:num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I can explain that there are different ways to view data</w:t>
            </w:r>
          </w:p>
          <w:p w:rsidR="006C126B" w:rsidRDefault="00D57D9D">
            <w:pPr>
              <w:numPr>
                <w:ilvl w:val="0"/>
                <w:numId w:val="7"/>
              </w:num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I can use a data logger to collect data</w:t>
            </w:r>
          </w:p>
          <w:p w:rsidR="006C126B" w:rsidRDefault="00D57D9D">
            <w:pPr>
              <w:numPr>
                <w:ilvl w:val="0"/>
                <w:numId w:val="7"/>
              </w:num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 xml:space="preserve"> I can draw conclusions from the data that I have collect</w:t>
            </w:r>
            <w:r>
              <w:rPr>
                <w:color w:val="FF0000"/>
                <w:sz w:val="18"/>
                <w:szCs w:val="18"/>
              </w:rPr>
              <w:t>ed</w:t>
            </w:r>
          </w:p>
          <w:p w:rsidR="006C126B" w:rsidRDefault="006C126B">
            <w:pPr>
              <w:rPr>
                <w:color w:val="FF0000"/>
                <w:sz w:val="18"/>
                <w:szCs w:val="18"/>
                <w:u w:val="single"/>
              </w:rPr>
            </w:pPr>
          </w:p>
          <w:p w:rsidR="006C126B" w:rsidRDefault="006C126B">
            <w:pPr>
              <w:rPr>
                <w:color w:val="FF0000"/>
                <w:sz w:val="18"/>
                <w:szCs w:val="18"/>
                <w:u w:val="single"/>
              </w:rPr>
            </w:pPr>
          </w:p>
          <w:p w:rsidR="006C126B" w:rsidRDefault="006C126B">
            <w:pPr>
              <w:rPr>
                <w:color w:val="FF0000"/>
                <w:sz w:val="18"/>
                <w:szCs w:val="18"/>
                <w:u w:val="single"/>
              </w:rPr>
            </w:pPr>
          </w:p>
          <w:p w:rsidR="006C126B" w:rsidRDefault="006C126B">
            <w:pPr>
              <w:rPr>
                <w:color w:val="FF0000"/>
                <w:sz w:val="18"/>
                <w:szCs w:val="18"/>
                <w:u w:val="single"/>
              </w:rPr>
            </w:pPr>
          </w:p>
          <w:p w:rsidR="006C126B" w:rsidRDefault="006C126B">
            <w:pPr>
              <w:rPr>
                <w:color w:val="FF0000"/>
                <w:sz w:val="18"/>
                <w:szCs w:val="18"/>
                <w:u w:val="single"/>
              </w:rPr>
            </w:pPr>
          </w:p>
          <w:p w:rsidR="006C126B" w:rsidRDefault="006C126B">
            <w:pPr>
              <w:rPr>
                <w:color w:val="FF0000"/>
                <w:sz w:val="18"/>
                <w:szCs w:val="18"/>
                <w:u w:val="single"/>
              </w:rPr>
            </w:pPr>
          </w:p>
          <w:p w:rsidR="006C126B" w:rsidRDefault="006C126B">
            <w:pPr>
              <w:jc w:val="center"/>
              <w:rPr>
                <w:color w:val="FF0000"/>
                <w:sz w:val="18"/>
                <w:szCs w:val="18"/>
                <w:u w:val="single"/>
              </w:rPr>
            </w:pPr>
          </w:p>
          <w:p w:rsidR="006C126B" w:rsidRDefault="006C126B">
            <w:pPr>
              <w:rPr>
                <w:color w:val="FF0000"/>
                <w:sz w:val="18"/>
                <w:szCs w:val="18"/>
                <w:u w:val="single"/>
              </w:rPr>
            </w:pPr>
          </w:p>
        </w:tc>
        <w:tc>
          <w:tcPr>
            <w:tcW w:w="4649" w:type="dxa"/>
            <w:tcBorders>
              <w:top w:val="single" w:sz="18" w:space="0" w:color="538135"/>
              <w:left w:val="single" w:sz="18" w:space="0" w:color="538135"/>
              <w:bottom w:val="single" w:sz="36" w:space="0" w:color="538135"/>
              <w:right w:val="single" w:sz="18" w:space="0" w:color="538135"/>
            </w:tcBorders>
            <w:shd w:val="clear" w:color="auto" w:fill="D6EDBD"/>
          </w:tcPr>
          <w:p w:rsidR="006C126B" w:rsidRDefault="00D57D9D">
            <w:pPr>
              <w:jc w:val="center"/>
              <w:rPr>
                <w:b/>
                <w:sz w:val="18"/>
                <w:szCs w:val="18"/>
                <w:u w:val="single"/>
              </w:rPr>
            </w:pPr>
            <w:bookmarkStart w:id="11" w:name="_heading=h.2u9fsk60o39d" w:colFirst="0" w:colLast="0"/>
            <w:bookmarkEnd w:id="11"/>
            <w:r>
              <w:rPr>
                <w:b/>
                <w:sz w:val="18"/>
                <w:szCs w:val="18"/>
                <w:u w:val="single"/>
              </w:rPr>
              <w:t>Art</w:t>
            </w:r>
          </w:p>
          <w:p w:rsidR="006C126B" w:rsidRDefault="00D57D9D">
            <w:pPr>
              <w:jc w:val="center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Artist: Quentin Blake</w:t>
            </w:r>
          </w:p>
          <w:p w:rsidR="006C126B" w:rsidRDefault="00D57D9D">
            <w:pPr>
              <w:rPr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Drawing:</w:t>
            </w:r>
          </w:p>
          <w:p w:rsidR="006C126B" w:rsidRDefault="00D57D9D">
            <w:pPr>
              <w:spacing w:line="258" w:lineRule="auto"/>
              <w:ind w:right="11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• Explore the relationship between line and tone, pattern and shape, line and texture.</w:t>
            </w:r>
          </w:p>
          <w:p w:rsidR="006C126B" w:rsidRDefault="00D57D9D">
            <w:pPr>
              <w:spacing w:line="258" w:lineRule="auto"/>
              <w:ind w:right="11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• Use shading to show light and shadow.</w:t>
            </w:r>
          </w:p>
          <w:p w:rsidR="006C126B" w:rsidRDefault="00D57D9D">
            <w:pPr>
              <w:spacing w:line="258" w:lineRule="auto"/>
              <w:ind w:right="11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• Use hatching and cross hatching to show tone and texture.</w:t>
            </w:r>
          </w:p>
          <w:p w:rsidR="006C126B" w:rsidRDefault="00D57D9D">
            <w:pPr>
              <w:spacing w:line="258" w:lineRule="auto"/>
              <w:ind w:right="113"/>
              <w:rPr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Painting:</w:t>
            </w:r>
          </w:p>
          <w:p w:rsidR="006C126B" w:rsidRDefault="00D57D9D">
            <w:pPr>
              <w:spacing w:line="258" w:lineRule="auto"/>
              <w:ind w:right="11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•Make colours using water colours with increasing accuracy</w:t>
            </w:r>
          </w:p>
          <w:p w:rsidR="006C126B" w:rsidRDefault="00D57D9D">
            <w:pPr>
              <w:spacing w:line="258" w:lineRule="auto"/>
              <w:ind w:right="11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Show increasing independence and creativity with the painting process.</w:t>
            </w:r>
          </w:p>
          <w:p w:rsidR="006C126B" w:rsidRDefault="006C126B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4650" w:type="dxa"/>
            <w:tcBorders>
              <w:top w:val="single" w:sz="18" w:space="0" w:color="538135"/>
              <w:left w:val="single" w:sz="18" w:space="0" w:color="538135"/>
              <w:bottom w:val="single" w:sz="36" w:space="0" w:color="538135"/>
              <w:right w:val="single" w:sz="36" w:space="0" w:color="538135"/>
            </w:tcBorders>
            <w:shd w:val="clear" w:color="auto" w:fill="B8E08C"/>
          </w:tcPr>
          <w:p w:rsidR="006C126B" w:rsidRDefault="00D57D9D">
            <w:pPr>
              <w:jc w:val="center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PSHE</w:t>
            </w:r>
          </w:p>
          <w:p w:rsidR="006C126B" w:rsidRDefault="00D57D9D">
            <w:pPr>
              <w:widowControl w:val="0"/>
              <w:spacing w:line="258" w:lineRule="auto"/>
              <w:rPr>
                <w:sz w:val="18"/>
                <w:szCs w:val="18"/>
                <w:u w:val="single"/>
              </w:rPr>
            </w:pPr>
            <w:r>
              <w:rPr>
                <w:sz w:val="18"/>
                <w:szCs w:val="18"/>
                <w:u w:val="single"/>
              </w:rPr>
              <w:t>Safety and the Changing Body</w:t>
            </w:r>
          </w:p>
          <w:p w:rsidR="006C126B" w:rsidRDefault="00D57D9D">
            <w:pPr>
              <w:widowControl w:val="0"/>
              <w:numPr>
                <w:ilvl w:val="0"/>
                <w:numId w:val="3"/>
              </w:numPr>
              <w:spacing w:line="25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Discussing how to seek help if I need to.</w:t>
            </w:r>
          </w:p>
          <w:p w:rsidR="006C126B" w:rsidRDefault="00D57D9D">
            <w:pPr>
              <w:widowControl w:val="0"/>
              <w:numPr>
                <w:ilvl w:val="0"/>
                <w:numId w:val="3"/>
              </w:numPr>
              <w:spacing w:line="25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Exploring what to do if an adult makes me feel uncomfortable.</w:t>
            </w:r>
          </w:p>
          <w:p w:rsidR="006C126B" w:rsidRDefault="00D57D9D">
            <w:pPr>
              <w:widowControl w:val="0"/>
              <w:numPr>
                <w:ilvl w:val="0"/>
                <w:numId w:val="3"/>
              </w:numPr>
              <w:spacing w:line="25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Learning about the benefits and risks of sharing information online.</w:t>
            </w:r>
          </w:p>
          <w:p w:rsidR="006C126B" w:rsidRDefault="00D57D9D">
            <w:pPr>
              <w:widowControl w:val="0"/>
              <w:numPr>
                <w:ilvl w:val="0"/>
                <w:numId w:val="3"/>
              </w:numPr>
              <w:spacing w:line="25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Discussing the benefits of being a non-smoker.</w:t>
            </w:r>
          </w:p>
          <w:p w:rsidR="006C126B" w:rsidRDefault="00D57D9D">
            <w:pPr>
              <w:widowControl w:val="0"/>
              <w:numPr>
                <w:ilvl w:val="0"/>
                <w:numId w:val="3"/>
              </w:numPr>
              <w:spacing w:line="25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Discussing some physical and emotional changes during puberty.</w:t>
            </w:r>
          </w:p>
          <w:p w:rsidR="006C126B" w:rsidRDefault="00D57D9D">
            <w:pPr>
              <w:widowControl w:val="0"/>
              <w:numPr>
                <w:ilvl w:val="0"/>
                <w:numId w:val="3"/>
              </w:numPr>
              <w:spacing w:line="25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Learning how to</w:t>
            </w:r>
            <w:r>
              <w:rPr>
                <w:sz w:val="18"/>
                <w:szCs w:val="18"/>
              </w:rPr>
              <w:t xml:space="preserve"> help someone who is having an asthma attack.</w:t>
            </w:r>
          </w:p>
          <w:p w:rsidR="006C126B" w:rsidRDefault="00D57D9D">
            <w:pPr>
              <w:widowControl w:val="0"/>
              <w:spacing w:line="258" w:lineRule="auto"/>
              <w:rPr>
                <w:sz w:val="18"/>
                <w:szCs w:val="18"/>
                <w:u w:val="single"/>
              </w:rPr>
            </w:pPr>
            <w:r>
              <w:rPr>
                <w:sz w:val="18"/>
                <w:szCs w:val="18"/>
                <w:u w:val="single"/>
              </w:rPr>
              <w:t>Citizenship</w:t>
            </w:r>
          </w:p>
          <w:p w:rsidR="006C126B" w:rsidRDefault="00D57D9D">
            <w:pPr>
              <w:widowControl w:val="0"/>
              <w:numPr>
                <w:ilvl w:val="0"/>
                <w:numId w:val="15"/>
              </w:numPr>
              <w:spacing w:line="25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Discussing how we can help to protect human rights.</w:t>
            </w:r>
          </w:p>
          <w:p w:rsidR="006C126B" w:rsidRDefault="00D57D9D">
            <w:pPr>
              <w:widowControl w:val="0"/>
              <w:numPr>
                <w:ilvl w:val="0"/>
                <w:numId w:val="15"/>
              </w:numPr>
              <w:spacing w:line="25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Identifying ways items can be reused.</w:t>
            </w:r>
          </w:p>
          <w:p w:rsidR="006C126B" w:rsidRDefault="00D57D9D">
            <w:pPr>
              <w:widowControl w:val="0"/>
              <w:numPr>
                <w:ilvl w:val="0"/>
                <w:numId w:val="15"/>
              </w:numPr>
              <w:spacing w:line="25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Explaining why reusing items is of benefit to the environment.</w:t>
            </w:r>
          </w:p>
          <w:p w:rsidR="006C126B" w:rsidRDefault="00D57D9D">
            <w:pPr>
              <w:widowControl w:val="0"/>
              <w:numPr>
                <w:ilvl w:val="0"/>
                <w:numId w:val="15"/>
              </w:numPr>
              <w:spacing w:line="25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Identifying the benefits different groups bri</w:t>
            </w:r>
            <w:r>
              <w:rPr>
                <w:sz w:val="18"/>
                <w:szCs w:val="18"/>
              </w:rPr>
              <w:t>ng to the local community.</w:t>
            </w:r>
          </w:p>
          <w:p w:rsidR="006C126B" w:rsidRDefault="00D57D9D">
            <w:pPr>
              <w:widowControl w:val="0"/>
              <w:numPr>
                <w:ilvl w:val="0"/>
                <w:numId w:val="15"/>
              </w:numPr>
              <w:spacing w:line="25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Discussing the positives diversity brings to a community.</w:t>
            </w:r>
          </w:p>
        </w:tc>
      </w:tr>
    </w:tbl>
    <w:p w:rsidR="006C126B" w:rsidRDefault="00D57D9D">
      <w:pPr>
        <w:tabs>
          <w:tab w:val="left" w:pos="5175"/>
        </w:tabs>
      </w:pPr>
      <w:r>
        <w:lastRenderedPageBreak/>
        <w:tab/>
      </w:r>
    </w:p>
    <w:sectPr w:rsidR="006C126B">
      <w:pgSz w:w="16838" w:h="11906" w:orient="landscape"/>
      <w:pgMar w:top="720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D2DFE"/>
    <w:multiLevelType w:val="multilevel"/>
    <w:tmpl w:val="2976F76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A8B289F"/>
    <w:multiLevelType w:val="multilevel"/>
    <w:tmpl w:val="27A8CF9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66A585B"/>
    <w:multiLevelType w:val="multilevel"/>
    <w:tmpl w:val="DA069D7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7DA000B"/>
    <w:multiLevelType w:val="multilevel"/>
    <w:tmpl w:val="AC5CE27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363A0B62"/>
    <w:multiLevelType w:val="multilevel"/>
    <w:tmpl w:val="C8501A1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3C861AD1"/>
    <w:multiLevelType w:val="multilevel"/>
    <w:tmpl w:val="026670F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46E8641B"/>
    <w:multiLevelType w:val="multilevel"/>
    <w:tmpl w:val="5E82339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4C7F5F77"/>
    <w:multiLevelType w:val="multilevel"/>
    <w:tmpl w:val="3596097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4D626BAD"/>
    <w:multiLevelType w:val="multilevel"/>
    <w:tmpl w:val="452E8C0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4E351EBA"/>
    <w:multiLevelType w:val="multilevel"/>
    <w:tmpl w:val="FF96A17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545F131A"/>
    <w:multiLevelType w:val="multilevel"/>
    <w:tmpl w:val="1D96615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5ED724F8"/>
    <w:multiLevelType w:val="multilevel"/>
    <w:tmpl w:val="06D2E1F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67F7405C"/>
    <w:multiLevelType w:val="multilevel"/>
    <w:tmpl w:val="A808D9E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70F10BFC"/>
    <w:multiLevelType w:val="multilevel"/>
    <w:tmpl w:val="EBF49EA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791E43EE"/>
    <w:multiLevelType w:val="multilevel"/>
    <w:tmpl w:val="92543AA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num w:numId="1">
    <w:abstractNumId w:val="11"/>
  </w:num>
  <w:num w:numId="2">
    <w:abstractNumId w:val="6"/>
  </w:num>
  <w:num w:numId="3">
    <w:abstractNumId w:val="1"/>
  </w:num>
  <w:num w:numId="4">
    <w:abstractNumId w:val="9"/>
  </w:num>
  <w:num w:numId="5">
    <w:abstractNumId w:val="14"/>
  </w:num>
  <w:num w:numId="6">
    <w:abstractNumId w:val="10"/>
  </w:num>
  <w:num w:numId="7">
    <w:abstractNumId w:val="7"/>
  </w:num>
  <w:num w:numId="8">
    <w:abstractNumId w:val="8"/>
  </w:num>
  <w:num w:numId="9">
    <w:abstractNumId w:val="4"/>
  </w:num>
  <w:num w:numId="10">
    <w:abstractNumId w:val="3"/>
  </w:num>
  <w:num w:numId="11">
    <w:abstractNumId w:val="0"/>
  </w:num>
  <w:num w:numId="12">
    <w:abstractNumId w:val="2"/>
  </w:num>
  <w:num w:numId="13">
    <w:abstractNumId w:val="13"/>
  </w:num>
  <w:num w:numId="14">
    <w:abstractNumId w:val="5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26B"/>
    <w:rsid w:val="006C126B"/>
    <w:rsid w:val="00D57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7EED67E-6EC0-45A2-8AB1-005CB2F58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achcomputing.org/curriculum/key-stage-2/data-and-information-data-logging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jtY8oQvMGF1o1dMQxhfQ+plukMA==">CgMxLjAyDmgucTF2N2dicHUxcTd6Mg5oLnRxcjJuaGs3am9wdDIIaC5namRneHMyDmguaXRsa3c5d3UwdHRmMg5oLncyaXVndGNyNG5ueDIOaC43emwxd2FqN3MydWoyDmgucm10Mm10NnExdWlvMg5oLjMyYzJoMnR1NzFhYTIOaC5ybHFycDRkc2hhNmIyDmguMXJtaXJobmMzOHB6Mg5oLjJ1OWZzazYwbzM5ZDgAciExODRhenJPcVhZcWZ6TGhCLS15Q0NvWjJyOUtHbmdKTm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715</Words>
  <Characters>4078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Rachel Fry</dc:creator>
  <cp:lastModifiedBy>Rachel Fry</cp:lastModifiedBy>
  <cp:revision>2</cp:revision>
  <dcterms:created xsi:type="dcterms:W3CDTF">2026-09-15T08:48:00Z</dcterms:created>
  <dcterms:modified xsi:type="dcterms:W3CDTF">2026-09-15T08:48:00Z</dcterms:modified>
</cp:coreProperties>
</file>