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D27518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Learning Links Autumn </w:t>
      </w:r>
      <w:r w:rsidR="009C238D">
        <w:rPr>
          <w:rFonts w:ascii="Tahoma" w:hAnsi="Tahoma" w:cs="Tahoma"/>
          <w:i/>
          <w:sz w:val="28"/>
        </w:rPr>
        <w:t>2016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Year </w:t>
      </w:r>
      <w:r w:rsidR="00D35A3A">
        <w:rPr>
          <w:rFonts w:ascii="Tahoma" w:hAnsi="Tahoma" w:cs="Tahoma"/>
          <w:i/>
          <w:sz w:val="28"/>
        </w:rPr>
        <w:t>6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2426EA" w:rsidRDefault="00051A4B" w:rsidP="00051A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Both classes</w:t>
            </w:r>
            <w:r w:rsidRPr="00051A4B">
              <w:rPr>
                <w:rFonts w:ascii="Tahoma" w:hAnsi="Tahoma" w:cs="Tahoma"/>
              </w:rPr>
              <w:t xml:space="preserve"> wil</w:t>
            </w:r>
            <w:r>
              <w:rPr>
                <w:rFonts w:ascii="Tahoma" w:hAnsi="Tahoma" w:cs="Tahoma"/>
              </w:rPr>
              <w:t>l be taught English by Mrs Swift. We will u</w:t>
            </w:r>
            <w:r w:rsidR="00B41D58">
              <w:rPr>
                <w:rFonts w:ascii="Tahoma" w:hAnsi="Tahoma" w:cs="Tahoma"/>
              </w:rPr>
              <w:t>tilise the online resource</w:t>
            </w:r>
            <w:r>
              <w:rPr>
                <w:rFonts w:ascii="Tahoma" w:hAnsi="Tahoma" w:cs="Tahoma"/>
              </w:rPr>
              <w:t xml:space="preserve"> </w:t>
            </w:r>
            <w:r w:rsidR="00B41D58">
              <w:rPr>
                <w:rFonts w:ascii="Tahoma" w:hAnsi="Tahoma" w:cs="Tahoma"/>
              </w:rPr>
              <w:t>‘</w:t>
            </w:r>
            <w:r>
              <w:rPr>
                <w:rFonts w:ascii="Tahoma" w:hAnsi="Tahoma" w:cs="Tahoma"/>
              </w:rPr>
              <w:t>Wordsmith</w:t>
            </w:r>
            <w:r w:rsidR="00B41D58"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/>
              </w:rPr>
              <w:t xml:space="preserve"> to support our learning in Reading, Writing and Speaking and Listening. Children may also access Wordsmith to utilise resources such as eBooks at home. </w:t>
            </w:r>
          </w:p>
          <w:p w:rsidR="00051A4B" w:rsidRDefault="00051A4B" w:rsidP="00051A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genres that we will study closely this term are:</w:t>
            </w:r>
          </w:p>
          <w:p w:rsidR="00051A4B" w:rsidRDefault="00051A4B" w:rsidP="00051A4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Powerful language in Poetry</w:t>
            </w:r>
          </w:p>
          <w:p w:rsidR="00051A4B" w:rsidRDefault="00051A4B" w:rsidP="00051A4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Narrative (including ‘flashback’ and ‘character viewpoint’)</w:t>
            </w:r>
          </w:p>
          <w:p w:rsidR="00051A4B" w:rsidRDefault="00264264" w:rsidP="00051A4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leaflets</w:t>
            </w:r>
          </w:p>
          <w:p w:rsidR="00264264" w:rsidRDefault="00264264" w:rsidP="00051A4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Non-chronological reports (including the use of formal language)</w:t>
            </w:r>
          </w:p>
          <w:p w:rsidR="00264264" w:rsidRDefault="00264264" w:rsidP="00051A4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Debate</w:t>
            </w:r>
          </w:p>
          <w:p w:rsidR="00264264" w:rsidRPr="00264264" w:rsidRDefault="00264264" w:rsidP="002642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children will </w:t>
            </w:r>
            <w:r w:rsidR="00B41D58">
              <w:rPr>
                <w:rFonts w:ascii="Tahoma" w:hAnsi="Tahoma" w:cs="Tahoma"/>
              </w:rPr>
              <w:t xml:space="preserve">also </w:t>
            </w:r>
            <w:r>
              <w:rPr>
                <w:rFonts w:ascii="Tahoma" w:hAnsi="Tahoma" w:cs="Tahoma"/>
              </w:rPr>
              <w:t>be taught spelling skills</w:t>
            </w:r>
            <w:r w:rsidR="00B41D58">
              <w:rPr>
                <w:rFonts w:ascii="Tahoma" w:hAnsi="Tahoma" w:cs="Tahoma"/>
              </w:rPr>
              <w:t xml:space="preserve"> and strategies</w:t>
            </w:r>
            <w:r>
              <w:rPr>
                <w:rFonts w:ascii="Tahoma" w:hAnsi="Tahoma" w:cs="Tahoma"/>
              </w:rPr>
              <w:t xml:space="preserve"> using spelling resource ‘Get Spelling’, which supports whole class and independent learning. </w:t>
            </w: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B41D58" w:rsidRDefault="00B41D58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Both classes will be taught Maths by Mrs Ward. </w:t>
            </w:r>
          </w:p>
          <w:p w:rsidR="00262963" w:rsidRDefault="00672281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term children will be taught aspects of:</w:t>
            </w:r>
          </w:p>
          <w:p w:rsidR="00D27518" w:rsidRDefault="00D27518" w:rsidP="00D2751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Arithmetic</w:t>
            </w:r>
          </w:p>
          <w:p w:rsidR="00695C9C" w:rsidRDefault="00695C9C" w:rsidP="00D2751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Mental calculations</w:t>
            </w:r>
          </w:p>
          <w:p w:rsidR="00394EAF" w:rsidRPr="00D27518" w:rsidRDefault="00394EAF" w:rsidP="00D2751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Times tables (Daily)</w:t>
            </w:r>
          </w:p>
          <w:p w:rsidR="00672281" w:rsidRDefault="00642C8F" w:rsidP="00642C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42C8F">
              <w:rPr>
                <w:rFonts w:ascii="Tahoma" w:hAnsi="Tahoma" w:cs="Tahoma"/>
              </w:rPr>
              <w:t>Number and place value, approximat</w:t>
            </w:r>
            <w:r w:rsidR="00695C9C">
              <w:rPr>
                <w:rFonts w:ascii="Tahoma" w:hAnsi="Tahoma" w:cs="Tahoma"/>
              </w:rPr>
              <w:t>ion and estimating.</w:t>
            </w:r>
          </w:p>
          <w:p w:rsidR="00695C9C" w:rsidRPr="00642C8F" w:rsidRDefault="00695C9C" w:rsidP="00642C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Comparing, ordering and rounding numbers</w:t>
            </w:r>
          </w:p>
          <w:p w:rsidR="00672281" w:rsidRDefault="00642C8F" w:rsidP="00642C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672281">
              <w:rPr>
                <w:rFonts w:ascii="Tahoma" w:hAnsi="Tahoma" w:cs="Tahoma"/>
              </w:rPr>
              <w:t>lgebra</w:t>
            </w:r>
          </w:p>
          <w:p w:rsidR="00695C9C" w:rsidRPr="00642C8F" w:rsidRDefault="00695C9C" w:rsidP="00642C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order of operations (BIDMAS)</w:t>
            </w:r>
          </w:p>
          <w:p w:rsidR="00672281" w:rsidRPr="00642C8F" w:rsidRDefault="00672281" w:rsidP="00642C8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642C8F">
              <w:rPr>
                <w:rFonts w:ascii="Tahoma" w:hAnsi="Tahoma" w:cs="Tahoma"/>
              </w:rPr>
              <w:t>fficient written calculations including:</w:t>
            </w:r>
            <w:r>
              <w:rPr>
                <w:rFonts w:ascii="Tahoma" w:hAnsi="Tahoma" w:cs="Tahoma"/>
              </w:rPr>
              <w:t xml:space="preserve"> HTUxU, TUxTU, U.txU, HTU÷U</w:t>
            </w:r>
          </w:p>
          <w:p w:rsidR="00672281" w:rsidRDefault="00642C8F" w:rsidP="0067228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Reasoning</w:t>
            </w:r>
            <w:r w:rsidR="00672281">
              <w:rPr>
                <w:rFonts w:ascii="Tahoma" w:hAnsi="Tahoma" w:cs="Tahoma"/>
              </w:rPr>
              <w:t xml:space="preserve"> using all 4 operations</w:t>
            </w:r>
          </w:p>
          <w:p w:rsidR="00672281" w:rsidRPr="00642C8F" w:rsidRDefault="00642C8F" w:rsidP="00642C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-     F</w:t>
            </w:r>
            <w:r w:rsidR="00672281" w:rsidRPr="00642C8F">
              <w:rPr>
                <w:rFonts w:ascii="Tahoma" w:hAnsi="Tahoma" w:cs="Tahoma"/>
              </w:rPr>
              <w:t>ractions, decimals and percentages</w:t>
            </w:r>
          </w:p>
          <w:p w:rsidR="00672281" w:rsidRDefault="00D078FC" w:rsidP="00D078F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Statistics</w:t>
            </w:r>
          </w:p>
          <w:p w:rsidR="00695C9C" w:rsidRPr="00D078FC" w:rsidRDefault="00695C9C" w:rsidP="00D078F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fomulae</w:t>
            </w:r>
          </w:p>
          <w:p w:rsidR="00D27518" w:rsidRPr="00D078FC" w:rsidRDefault="00D27518" w:rsidP="00D078FC">
            <w:pPr>
              <w:rPr>
                <w:rFonts w:ascii="Tahoma" w:hAnsi="Tahoma" w:cs="Tahoma"/>
              </w:rPr>
            </w:pP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472EC2" w:rsidRPr="00472EC2" w:rsidRDefault="00472EC2" w:rsidP="00472EC2">
            <w:pPr>
              <w:rPr>
                <w:rFonts w:ascii="Tahoma" w:hAnsi="Tahoma" w:cs="Tahoma"/>
                <w:szCs w:val="20"/>
              </w:rPr>
            </w:pPr>
            <w:r w:rsidRPr="00472EC2">
              <w:rPr>
                <w:rFonts w:ascii="Tahoma" w:hAnsi="Tahoma" w:cs="Tahoma"/>
                <w:szCs w:val="20"/>
                <w:u w:val="single"/>
              </w:rPr>
              <w:t>Living things and their habitats</w:t>
            </w:r>
          </w:p>
          <w:p w:rsidR="00472EC2" w:rsidRPr="00472EC2" w:rsidRDefault="00D27518" w:rsidP="00472EC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</w:t>
            </w:r>
            <w:r w:rsidR="00472EC2" w:rsidRPr="00472EC2">
              <w:rPr>
                <w:rFonts w:ascii="Tahoma" w:hAnsi="Tahoma" w:cs="Tahoma"/>
                <w:szCs w:val="20"/>
              </w:rPr>
              <w:t>ow all things are classified in groups</w:t>
            </w:r>
          </w:p>
          <w:p w:rsidR="00472EC2" w:rsidRPr="00472EC2" w:rsidRDefault="00D27518" w:rsidP="00472EC2">
            <w:pPr>
              <w:numPr>
                <w:ilvl w:val="0"/>
                <w:numId w:val="1"/>
              </w:num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</w:t>
            </w:r>
            <w:r w:rsidR="00472EC2" w:rsidRPr="00472EC2">
              <w:rPr>
                <w:rFonts w:ascii="Tahoma" w:hAnsi="Tahoma" w:cs="Tahoma"/>
                <w:szCs w:val="20"/>
              </w:rPr>
              <w:t>ifference between vertebrates and invertebrates</w:t>
            </w:r>
          </w:p>
          <w:p w:rsidR="00472EC2" w:rsidRPr="00472EC2" w:rsidRDefault="00472EC2" w:rsidP="00472EC2">
            <w:pPr>
              <w:numPr>
                <w:ilvl w:val="0"/>
                <w:numId w:val="1"/>
              </w:numPr>
              <w:rPr>
                <w:rFonts w:ascii="Tahoma" w:hAnsi="Tahoma" w:cs="Tahoma"/>
                <w:szCs w:val="20"/>
              </w:rPr>
            </w:pPr>
            <w:r w:rsidRPr="00472EC2">
              <w:rPr>
                <w:rFonts w:ascii="Tahoma" w:hAnsi="Tahoma" w:cs="Tahoma"/>
                <w:szCs w:val="20"/>
              </w:rPr>
              <w:t>Presentation of evidence</w:t>
            </w:r>
          </w:p>
          <w:p w:rsidR="00472EC2" w:rsidRPr="00472EC2" w:rsidRDefault="00472EC2" w:rsidP="00472EC2">
            <w:pPr>
              <w:rPr>
                <w:rFonts w:ascii="Tahoma" w:hAnsi="Tahoma" w:cs="Tahoma"/>
                <w:szCs w:val="20"/>
              </w:rPr>
            </w:pPr>
          </w:p>
          <w:p w:rsidR="00472EC2" w:rsidRPr="00472EC2" w:rsidRDefault="00472EC2" w:rsidP="00472EC2">
            <w:pPr>
              <w:rPr>
                <w:rFonts w:ascii="Tahoma" w:hAnsi="Tahoma" w:cs="Tahoma"/>
                <w:szCs w:val="20"/>
                <w:u w:val="single"/>
              </w:rPr>
            </w:pPr>
            <w:r w:rsidRPr="00472EC2">
              <w:rPr>
                <w:rFonts w:ascii="Tahoma" w:hAnsi="Tahoma" w:cs="Tahoma"/>
                <w:szCs w:val="20"/>
                <w:u w:val="single"/>
              </w:rPr>
              <w:t>Staying alive</w:t>
            </w:r>
          </w:p>
          <w:p w:rsidR="00472EC2" w:rsidRPr="00472EC2" w:rsidRDefault="00472EC2" w:rsidP="00472EC2">
            <w:pPr>
              <w:numPr>
                <w:ilvl w:val="0"/>
                <w:numId w:val="1"/>
              </w:numPr>
              <w:rPr>
                <w:rFonts w:ascii="Tahoma" w:hAnsi="Tahoma" w:cs="Tahoma"/>
                <w:szCs w:val="20"/>
              </w:rPr>
            </w:pPr>
            <w:r w:rsidRPr="00472EC2">
              <w:rPr>
                <w:rFonts w:ascii="Tahoma" w:hAnsi="Tahoma" w:cs="Tahoma"/>
                <w:szCs w:val="20"/>
              </w:rPr>
              <w:t>Circulatory system</w:t>
            </w:r>
          </w:p>
          <w:p w:rsidR="00472EC2" w:rsidRPr="00472EC2" w:rsidRDefault="00472EC2" w:rsidP="00472EC2">
            <w:pPr>
              <w:numPr>
                <w:ilvl w:val="0"/>
                <w:numId w:val="1"/>
              </w:numPr>
              <w:rPr>
                <w:rFonts w:ascii="Tahoma" w:hAnsi="Tahoma" w:cs="Tahoma"/>
                <w:szCs w:val="20"/>
              </w:rPr>
            </w:pPr>
            <w:r w:rsidRPr="00472EC2">
              <w:rPr>
                <w:rFonts w:ascii="Tahoma" w:hAnsi="Tahoma" w:cs="Tahoma"/>
                <w:szCs w:val="20"/>
              </w:rPr>
              <w:t>Digestive system</w:t>
            </w:r>
          </w:p>
          <w:p w:rsidR="00262963" w:rsidRPr="00472EC2" w:rsidRDefault="00472EC2" w:rsidP="00262963">
            <w:pPr>
              <w:numPr>
                <w:ilvl w:val="0"/>
                <w:numId w:val="1"/>
              </w:numPr>
              <w:rPr>
                <w:rFonts w:ascii="Tahoma" w:hAnsi="Tahoma" w:cs="Tahoma"/>
                <w:szCs w:val="20"/>
              </w:rPr>
            </w:pPr>
            <w:r w:rsidRPr="00472EC2">
              <w:rPr>
                <w:rFonts w:ascii="Tahoma" w:hAnsi="Tahoma" w:cs="Tahoma"/>
                <w:szCs w:val="20"/>
              </w:rPr>
              <w:t>Lifestyle</w:t>
            </w:r>
          </w:p>
        </w:tc>
      </w:tr>
      <w:tr w:rsidR="00697BC2" w:rsidTr="00697BC2">
        <w:trPr>
          <w:trHeight w:val="364"/>
        </w:trPr>
        <w:tc>
          <w:tcPr>
            <w:tcW w:w="1838" w:type="dxa"/>
            <w:vMerge w:val="restart"/>
          </w:tcPr>
          <w:p w:rsidR="00697BC2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 xml:space="preserve">Theme 1: </w:t>
            </w:r>
            <w:r w:rsidR="009C238D">
              <w:rPr>
                <w:rFonts w:ascii="Tahoma" w:hAnsi="Tahoma" w:cs="Tahoma"/>
                <w:sz w:val="28"/>
              </w:rPr>
              <w:t>PGL</w:t>
            </w:r>
          </w:p>
          <w:p w:rsidR="00D35A3A" w:rsidRDefault="00D35A3A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9D49AB" w:rsidRPr="00854840" w:rsidRDefault="009D49AB" w:rsidP="009D49AB">
            <w:pPr>
              <w:rPr>
                <w:rFonts w:ascii="Tahoma" w:hAnsi="Tahoma" w:cs="Tahoma"/>
                <w:sz w:val="28"/>
              </w:rPr>
            </w:pPr>
          </w:p>
          <w:p w:rsidR="00697BC2" w:rsidRDefault="00697BC2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697BC2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design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697BC2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Computing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Pr="00697BC2" w:rsidRDefault="002426E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</w:t>
            </w:r>
          </w:p>
        </w:tc>
        <w:tc>
          <w:tcPr>
            <w:tcW w:w="7178" w:type="dxa"/>
          </w:tcPr>
          <w:p w:rsidR="00697BC2" w:rsidRDefault="00697BC2" w:rsidP="0026296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lastRenderedPageBreak/>
              <w:t>Geography</w:t>
            </w:r>
          </w:p>
          <w:p w:rsidR="00CF0061" w:rsidRDefault="00854840" w:rsidP="00D35A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</w:t>
            </w:r>
            <w:r w:rsidR="00D35A3A">
              <w:rPr>
                <w:rFonts w:ascii="Tahoma" w:hAnsi="Tahoma" w:cs="Tahoma"/>
              </w:rPr>
              <w:t>compass points, grid references, maps (including digital) and keys to expand knowle</w:t>
            </w:r>
            <w:r w:rsidR="00B41D58">
              <w:rPr>
                <w:rFonts w:ascii="Tahoma" w:hAnsi="Tahoma" w:cs="Tahoma"/>
              </w:rPr>
              <w:t xml:space="preserve">dge of UK and the wider world. </w:t>
            </w:r>
          </w:p>
          <w:p w:rsidR="00B41D58" w:rsidRPr="00854840" w:rsidRDefault="00B41D58" w:rsidP="00D35A3A">
            <w:pPr>
              <w:rPr>
                <w:rFonts w:ascii="Tahoma" w:hAnsi="Tahoma" w:cs="Tahoma"/>
              </w:rPr>
            </w:pPr>
          </w:p>
        </w:tc>
      </w:tr>
      <w:tr w:rsidR="00697BC2" w:rsidTr="00262963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220528" w:rsidRDefault="002426EA" w:rsidP="0026296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Art and design</w:t>
            </w:r>
          </w:p>
          <w:p w:rsidR="009D49AB" w:rsidRDefault="002426EA" w:rsidP="00262963">
            <w:pPr>
              <w:rPr>
                <w:rFonts w:ascii="Tahoma" w:hAnsi="Tahoma" w:cs="Tahoma"/>
              </w:rPr>
            </w:pPr>
            <w:r w:rsidRPr="002426EA">
              <w:rPr>
                <w:rFonts w:ascii="Tahoma" w:hAnsi="Tahoma" w:cs="Tahoma"/>
              </w:rPr>
              <w:t xml:space="preserve">Use sketch books to </w:t>
            </w:r>
            <w:r>
              <w:rPr>
                <w:rFonts w:ascii="Tahoma" w:hAnsi="Tahoma" w:cs="Tahoma"/>
              </w:rPr>
              <w:t xml:space="preserve">record observations and review ideas. Improve mastery in drawing technique. </w:t>
            </w:r>
          </w:p>
          <w:p w:rsidR="00B41D58" w:rsidRPr="002426EA" w:rsidRDefault="00B41D58" w:rsidP="00262963">
            <w:pPr>
              <w:rPr>
                <w:rFonts w:ascii="Tahoma" w:hAnsi="Tahoma" w:cs="Tahoma"/>
              </w:rPr>
            </w:pPr>
          </w:p>
        </w:tc>
      </w:tr>
      <w:tr w:rsidR="00697BC2" w:rsidTr="00262963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697BC2" w:rsidRDefault="00697BC2" w:rsidP="0026296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Computing </w:t>
            </w:r>
          </w:p>
          <w:p w:rsidR="009D49AB" w:rsidRPr="00443279" w:rsidRDefault="002426EA" w:rsidP="002426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AB774F">
              <w:rPr>
                <w:rFonts w:ascii="Tahoma" w:hAnsi="Tahoma" w:cs="Tahoma"/>
              </w:rPr>
              <w:t xml:space="preserve">elect, use and combine a variety of software </w:t>
            </w:r>
            <w:r>
              <w:rPr>
                <w:rFonts w:ascii="Tahoma" w:hAnsi="Tahoma" w:cs="Tahoma"/>
              </w:rPr>
              <w:t>(</w:t>
            </w:r>
            <w:r w:rsidRPr="00AB774F">
              <w:rPr>
                <w:rFonts w:ascii="Tahoma" w:hAnsi="Tahoma" w:cs="Tahoma"/>
              </w:rPr>
              <w:t xml:space="preserve">Excel spreadsheets, </w:t>
            </w:r>
            <w:r>
              <w:rPr>
                <w:rFonts w:ascii="Tahoma" w:hAnsi="Tahoma" w:cs="Tahoma"/>
              </w:rPr>
              <w:t>Social media platform, IMovie, Microsoft PPT</w:t>
            </w:r>
            <w:r w:rsidRPr="00AB774F">
              <w:rPr>
                <w:rFonts w:ascii="Tahoma" w:hAnsi="Tahoma" w:cs="Tahoma"/>
              </w:rPr>
              <w:t xml:space="preserve"> )</w:t>
            </w:r>
            <w:r>
              <w:rPr>
                <w:rFonts w:ascii="Tahoma" w:hAnsi="Tahoma" w:cs="Tahoma"/>
              </w:rPr>
              <w:t xml:space="preserve"> </w:t>
            </w:r>
            <w:r w:rsidRPr="00AB774F">
              <w:rPr>
                <w:rFonts w:ascii="Tahoma" w:hAnsi="Tahoma" w:cs="Tahoma"/>
              </w:rPr>
              <w:t xml:space="preserve">on a range of digital </w:t>
            </w:r>
            <w:r w:rsidRPr="00AB774F">
              <w:rPr>
                <w:rFonts w:ascii="Tahoma" w:hAnsi="Tahoma" w:cs="Tahoma"/>
              </w:rPr>
              <w:lastRenderedPageBreak/>
              <w:t>devices to design and create a range of programs, systems and content that accomplish given goals, including collecting, analysing, evaluating and presenting d</w:t>
            </w:r>
            <w:r>
              <w:rPr>
                <w:rFonts w:ascii="Tahoma" w:hAnsi="Tahoma" w:cs="Tahoma"/>
              </w:rPr>
              <w:t xml:space="preserve">ata and information. </w:t>
            </w:r>
          </w:p>
        </w:tc>
      </w:tr>
      <w:tr w:rsidR="00697BC2" w:rsidTr="00262963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697BC2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697BC2" w:rsidRDefault="002426EA" w:rsidP="00697BC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PE</w:t>
            </w:r>
          </w:p>
          <w:p w:rsidR="009D49AB" w:rsidRPr="00443279" w:rsidRDefault="002426EA" w:rsidP="00697BC2">
            <w:pPr>
              <w:rPr>
                <w:rFonts w:ascii="Tahoma" w:hAnsi="Tahoma" w:cs="Tahoma"/>
                <w:szCs w:val="32"/>
              </w:rPr>
            </w:pPr>
            <w:r w:rsidRPr="00AB774F">
              <w:rPr>
                <w:rFonts w:ascii="Tahoma" w:hAnsi="Tahoma" w:cs="Tahoma"/>
                <w:szCs w:val="32"/>
              </w:rPr>
              <w:t>Take part in outdoor, adventurous activities whilst developing my physical ability and the ability to work collaboratively and cooperatively to improve outcomes for the team.</w:t>
            </w:r>
          </w:p>
        </w:tc>
      </w:tr>
      <w:tr w:rsidR="009D49AB" w:rsidTr="009D49AB">
        <w:trPr>
          <w:trHeight w:val="819"/>
        </w:trPr>
        <w:tc>
          <w:tcPr>
            <w:tcW w:w="1838" w:type="dxa"/>
            <w:vMerge w:val="restart"/>
          </w:tcPr>
          <w:p w:rsidR="009D49AB" w:rsidRDefault="009D49AB" w:rsidP="00697BC2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9D49AB" w:rsidRDefault="009D49AB" w:rsidP="00697BC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Theme 2:</w:t>
            </w:r>
          </w:p>
          <w:p w:rsidR="009D49AB" w:rsidRDefault="009D49AB" w:rsidP="00697BC2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Victorians</w:t>
            </w: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design</w:t>
            </w: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 and Technology</w:t>
            </w: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Computing </w:t>
            </w: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Music </w:t>
            </w: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</w:p>
          <w:p w:rsidR="009D49AB" w:rsidRDefault="009D49AB" w:rsidP="009D49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 and Dance</w:t>
            </w:r>
          </w:p>
          <w:p w:rsidR="009D49AB" w:rsidRPr="009D49AB" w:rsidRDefault="009D49AB" w:rsidP="009D49AB">
            <w:pPr>
              <w:jc w:val="center"/>
              <w:rPr>
                <w:rFonts w:ascii="Tahoma" w:hAnsi="Tahoma" w:cs="Tahoma"/>
              </w:rPr>
            </w:pPr>
          </w:p>
          <w:p w:rsidR="009D49AB" w:rsidRPr="00472EC2" w:rsidRDefault="009D49AB" w:rsidP="009D49A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9D49AB" w:rsidRDefault="009D49AB" w:rsidP="00697BC2">
            <w:pPr>
              <w:rPr>
                <w:rFonts w:ascii="Tahoma" w:hAnsi="Tahoma" w:cs="Tahoma"/>
                <w:u w:val="single"/>
              </w:rPr>
            </w:pPr>
            <w:r w:rsidRPr="009D49AB">
              <w:rPr>
                <w:rFonts w:ascii="Tahoma" w:hAnsi="Tahoma" w:cs="Tahoma"/>
                <w:u w:val="single"/>
              </w:rPr>
              <w:t>Art and design</w:t>
            </w:r>
          </w:p>
          <w:p w:rsidR="009D49AB" w:rsidRDefault="009D49AB" w:rsidP="00697B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sketch books to record observations and review ideas. </w:t>
            </w:r>
          </w:p>
          <w:p w:rsidR="009D49AB" w:rsidRDefault="009D49AB" w:rsidP="00697B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Develop drawing technique to recreate work by the famous artist William Morris. </w:t>
            </w:r>
          </w:p>
          <w:p w:rsidR="009D49AB" w:rsidRPr="009D49AB" w:rsidRDefault="009D49AB" w:rsidP="00697B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Combine different tools and drawing technique to create Victorian portraits. </w:t>
            </w:r>
          </w:p>
        </w:tc>
      </w:tr>
      <w:tr w:rsidR="009D49AB" w:rsidTr="00262963">
        <w:trPr>
          <w:trHeight w:val="817"/>
        </w:trPr>
        <w:tc>
          <w:tcPr>
            <w:tcW w:w="1838" w:type="dxa"/>
            <w:vMerge/>
          </w:tcPr>
          <w:p w:rsidR="009D49AB" w:rsidRDefault="009D49AB" w:rsidP="00697BC2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9D49AB" w:rsidRDefault="009D49AB" w:rsidP="00697BC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Design and Technology</w:t>
            </w:r>
          </w:p>
          <w:p w:rsidR="009D49AB" w:rsidRDefault="0098612B" w:rsidP="00697B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Design, make and evaluate a model of a Victorian fairground ride. </w:t>
            </w:r>
          </w:p>
          <w:p w:rsidR="00D5324C" w:rsidRPr="009D49AB" w:rsidRDefault="00D5324C" w:rsidP="00697B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the skills of weaving to make a mat to enhance understanding of the Styal Mill visit.</w:t>
            </w:r>
          </w:p>
        </w:tc>
      </w:tr>
      <w:tr w:rsidR="0098612B" w:rsidTr="00262963">
        <w:trPr>
          <w:trHeight w:val="817"/>
        </w:trPr>
        <w:tc>
          <w:tcPr>
            <w:tcW w:w="1838" w:type="dxa"/>
            <w:vMerge/>
          </w:tcPr>
          <w:p w:rsidR="0098612B" w:rsidRDefault="0098612B" w:rsidP="0098612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98612B" w:rsidRPr="0098612B" w:rsidRDefault="0098612B" w:rsidP="0098612B">
            <w:pPr>
              <w:rPr>
                <w:rFonts w:ascii="Tahoma" w:hAnsi="Tahoma" w:cs="Tahoma"/>
                <w:szCs w:val="32"/>
                <w:u w:val="single"/>
              </w:rPr>
            </w:pPr>
            <w:r w:rsidRPr="0098612B">
              <w:rPr>
                <w:rFonts w:ascii="Tahoma" w:hAnsi="Tahoma" w:cs="Tahoma"/>
                <w:szCs w:val="32"/>
                <w:u w:val="single"/>
              </w:rPr>
              <w:t>History</w:t>
            </w:r>
          </w:p>
          <w:p w:rsidR="0098612B" w:rsidRDefault="0098612B" w:rsidP="0098612B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Develop an understanding of life during Victorian Britain.</w:t>
            </w:r>
          </w:p>
          <w:p w:rsidR="0098612B" w:rsidRPr="004E02FD" w:rsidRDefault="0098612B" w:rsidP="0098612B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Develop an understanding of how the Industrial Revolution and the development of the railway had an impact on Victorian Life.</w:t>
            </w:r>
          </w:p>
        </w:tc>
      </w:tr>
      <w:tr w:rsidR="0098612B" w:rsidTr="00262963">
        <w:trPr>
          <w:trHeight w:val="817"/>
        </w:trPr>
        <w:tc>
          <w:tcPr>
            <w:tcW w:w="1838" w:type="dxa"/>
            <w:vMerge/>
          </w:tcPr>
          <w:p w:rsidR="0098612B" w:rsidRDefault="0098612B" w:rsidP="0098612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98612B" w:rsidRPr="0098612B" w:rsidRDefault="0098612B" w:rsidP="0098612B">
            <w:pPr>
              <w:rPr>
                <w:rFonts w:ascii="Tahoma" w:hAnsi="Tahoma" w:cs="Tahoma"/>
                <w:szCs w:val="32"/>
                <w:u w:val="single"/>
              </w:rPr>
            </w:pPr>
            <w:r w:rsidRPr="0098612B">
              <w:rPr>
                <w:rFonts w:ascii="Tahoma" w:hAnsi="Tahoma" w:cs="Tahoma"/>
                <w:szCs w:val="32"/>
                <w:u w:val="single"/>
              </w:rPr>
              <w:t>Music</w:t>
            </w:r>
          </w:p>
          <w:p w:rsidR="0098612B" w:rsidRPr="004E02FD" w:rsidRDefault="0098612B" w:rsidP="0098612B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</w:t>
            </w:r>
            <w:r w:rsidRPr="004E02FD">
              <w:rPr>
                <w:rFonts w:ascii="Tahoma" w:hAnsi="Tahoma" w:cs="Tahoma"/>
                <w:szCs w:val="32"/>
              </w:rPr>
              <w:t>evelop an understanding of the Music halls and the role they played in peoples’ lives during Victorian Times</w:t>
            </w:r>
          </w:p>
        </w:tc>
      </w:tr>
      <w:tr w:rsidR="0098612B" w:rsidTr="00262963">
        <w:trPr>
          <w:trHeight w:val="817"/>
        </w:trPr>
        <w:tc>
          <w:tcPr>
            <w:tcW w:w="1838" w:type="dxa"/>
            <w:vMerge/>
          </w:tcPr>
          <w:p w:rsidR="0098612B" w:rsidRDefault="0098612B" w:rsidP="0098612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98612B" w:rsidRPr="0098612B" w:rsidRDefault="0098612B" w:rsidP="0098612B">
            <w:pPr>
              <w:rPr>
                <w:rFonts w:ascii="Tahoma" w:hAnsi="Tahoma" w:cs="Tahoma"/>
                <w:szCs w:val="32"/>
                <w:u w:val="single"/>
              </w:rPr>
            </w:pPr>
            <w:r w:rsidRPr="0098612B">
              <w:rPr>
                <w:rFonts w:ascii="Tahoma" w:hAnsi="Tahoma" w:cs="Tahoma"/>
                <w:szCs w:val="32"/>
                <w:u w:val="single"/>
              </w:rPr>
              <w:t>Dance</w:t>
            </w:r>
          </w:p>
          <w:p w:rsidR="0098612B" w:rsidRPr="004E02FD" w:rsidRDefault="0098612B" w:rsidP="0098612B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Perform d</w:t>
            </w:r>
            <w:r w:rsidRPr="004E02FD">
              <w:rPr>
                <w:rFonts w:ascii="Tahoma" w:hAnsi="Tahoma" w:cs="Tahoma"/>
                <w:szCs w:val="32"/>
              </w:rPr>
              <w:t xml:space="preserve">ances </w:t>
            </w:r>
            <w:r>
              <w:rPr>
                <w:rFonts w:ascii="Tahoma" w:hAnsi="Tahoma" w:cs="Tahoma"/>
                <w:szCs w:val="32"/>
              </w:rPr>
              <w:t>based on the musical ‘Oliver’ using a range of movement and</w:t>
            </w:r>
            <w:r w:rsidRPr="004E02FD">
              <w:rPr>
                <w:rFonts w:ascii="Tahoma" w:hAnsi="Tahoma" w:cs="Tahoma"/>
                <w:szCs w:val="32"/>
              </w:rPr>
              <w:t xml:space="preserve"> patterns taken from the musical.</w:t>
            </w:r>
          </w:p>
        </w:tc>
      </w:tr>
      <w:tr w:rsidR="0098612B" w:rsidTr="00262963">
        <w:tc>
          <w:tcPr>
            <w:tcW w:w="1838" w:type="dxa"/>
          </w:tcPr>
          <w:p w:rsidR="0098612B" w:rsidRPr="00262963" w:rsidRDefault="00AA6138" w:rsidP="0098612B">
            <w:pPr>
              <w:jc w:val="center"/>
              <w:rPr>
                <w:rFonts w:ascii="Tahoma" w:hAnsi="Tahoma" w:cs="Tahoma"/>
              </w:rPr>
            </w:pPr>
            <w:r w:rsidRPr="00AA6138">
              <w:rPr>
                <w:rFonts w:ascii="Tahoma" w:hAnsi="Tahoma" w:cs="Tahoma"/>
                <w:sz w:val="28"/>
              </w:rPr>
              <w:t>Religious Education</w:t>
            </w:r>
          </w:p>
        </w:tc>
        <w:tc>
          <w:tcPr>
            <w:tcW w:w="7178" w:type="dxa"/>
          </w:tcPr>
          <w:p w:rsidR="0098612B" w:rsidRPr="00443279" w:rsidRDefault="00443279" w:rsidP="0098612B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Christian Faith in Action</w:t>
            </w:r>
          </w:p>
          <w:p w:rsidR="00443279" w:rsidRDefault="00443279" w:rsidP="0044327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Famous Christians &amp; how they used their faith to influence their work</w:t>
            </w:r>
          </w:p>
          <w:p w:rsidR="00443279" w:rsidRPr="00443279" w:rsidRDefault="00443279" w:rsidP="0044327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Christmas story – Customs and celebrations in Britain and other parts of the world</w:t>
            </w:r>
          </w:p>
        </w:tc>
      </w:tr>
      <w:tr w:rsidR="0098612B" w:rsidTr="00262963">
        <w:tc>
          <w:tcPr>
            <w:tcW w:w="1838" w:type="dxa"/>
          </w:tcPr>
          <w:p w:rsidR="0098612B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Physical E</w:t>
            </w:r>
            <w:r w:rsidRPr="002C2659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98612B" w:rsidRPr="00443279" w:rsidRDefault="00443279" w:rsidP="0098612B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Outdoor games</w:t>
            </w:r>
          </w:p>
          <w:p w:rsidR="00443279" w:rsidRDefault="00443279" w:rsidP="00986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Multi-skill</w:t>
            </w:r>
            <w:r w:rsidR="00394EAF">
              <w:rPr>
                <w:rFonts w:ascii="Tahoma" w:hAnsi="Tahoma" w:cs="Tahoma"/>
              </w:rPr>
              <w:t>s development – Invasion Games</w:t>
            </w:r>
            <w:r>
              <w:rPr>
                <w:rFonts w:ascii="Tahoma" w:hAnsi="Tahoma" w:cs="Tahoma"/>
              </w:rPr>
              <w:t xml:space="preserve"> – using and increasing range of techniques when controlling and passing a ball showing appreciation of teamwork leading to team success and fair play.</w:t>
            </w:r>
          </w:p>
          <w:p w:rsidR="00443279" w:rsidRPr="00443279" w:rsidRDefault="00443279" w:rsidP="0098612B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Indoor activities</w:t>
            </w:r>
          </w:p>
          <w:p w:rsidR="00443279" w:rsidRDefault="00443279" w:rsidP="00986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Dance sequences linked to Oliver Twist Victorian theme</w:t>
            </w:r>
          </w:p>
          <w:p w:rsidR="00443279" w:rsidRPr="00262963" w:rsidRDefault="00443279" w:rsidP="00986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Gymnastics</w:t>
            </w:r>
          </w:p>
        </w:tc>
      </w:tr>
      <w:tr w:rsidR="00AA6138" w:rsidTr="00262963">
        <w:tc>
          <w:tcPr>
            <w:tcW w:w="1838" w:type="dxa"/>
          </w:tcPr>
          <w:p w:rsidR="00AA6138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 w:rsidRPr="002C2659">
              <w:rPr>
                <w:rFonts w:ascii="Tahoma" w:hAnsi="Tahoma" w:cs="Tahoma"/>
                <w:sz w:val="28"/>
              </w:rPr>
              <w:t>P</w:t>
            </w:r>
            <w:r>
              <w:rPr>
                <w:rFonts w:ascii="Tahoma" w:hAnsi="Tahoma" w:cs="Tahoma"/>
                <w:sz w:val="28"/>
              </w:rPr>
              <w:t xml:space="preserve">ersonal, </w:t>
            </w:r>
            <w:r w:rsidRPr="002C2659">
              <w:rPr>
                <w:rFonts w:ascii="Tahoma" w:hAnsi="Tahoma" w:cs="Tahoma"/>
                <w:sz w:val="28"/>
              </w:rPr>
              <w:t>S</w:t>
            </w:r>
            <w:r>
              <w:rPr>
                <w:rFonts w:ascii="Tahoma" w:hAnsi="Tahoma" w:cs="Tahoma"/>
                <w:sz w:val="28"/>
              </w:rPr>
              <w:t xml:space="preserve">ocial and </w:t>
            </w:r>
            <w:r w:rsidRPr="002C2659">
              <w:rPr>
                <w:rFonts w:ascii="Tahoma" w:hAnsi="Tahoma" w:cs="Tahoma"/>
                <w:sz w:val="28"/>
              </w:rPr>
              <w:t>H</w:t>
            </w:r>
            <w:r>
              <w:rPr>
                <w:rFonts w:ascii="Tahoma" w:hAnsi="Tahoma" w:cs="Tahoma"/>
                <w:sz w:val="28"/>
              </w:rPr>
              <w:t xml:space="preserve">ealth </w:t>
            </w:r>
            <w:r w:rsidRPr="002C2659">
              <w:rPr>
                <w:rFonts w:ascii="Tahoma" w:hAnsi="Tahoma" w:cs="Tahoma"/>
                <w:sz w:val="28"/>
              </w:rPr>
              <w:t>E</w:t>
            </w:r>
            <w:r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AA6138" w:rsidRPr="00443279" w:rsidRDefault="00443279" w:rsidP="0098612B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SEAL</w:t>
            </w:r>
          </w:p>
          <w:p w:rsidR="00443279" w:rsidRDefault="00443279" w:rsidP="0098612B">
            <w:pPr>
              <w:rPr>
                <w:rFonts w:ascii="Tahoma" w:hAnsi="Tahoma" w:cs="Tahoma"/>
                <w:u w:val="single"/>
              </w:rPr>
            </w:pPr>
          </w:p>
          <w:p w:rsidR="00443279" w:rsidRDefault="00443279" w:rsidP="0098612B">
            <w:pPr>
              <w:rPr>
                <w:rFonts w:ascii="Tahoma" w:hAnsi="Tahoma" w:cs="Tahoma"/>
              </w:rPr>
            </w:pPr>
            <w:r w:rsidRPr="00443279">
              <w:rPr>
                <w:rFonts w:ascii="Tahoma" w:hAnsi="Tahoma" w:cs="Tahoma"/>
                <w:u w:val="single"/>
              </w:rPr>
              <w:t>New beginnings</w:t>
            </w:r>
            <w:r>
              <w:rPr>
                <w:rFonts w:ascii="Tahoma" w:hAnsi="Tahoma" w:cs="Tahoma"/>
              </w:rPr>
              <w:t xml:space="preserve"> – key themes include recognising individual strengths, facing new challenges, rules, responsibilities, relationships, racism, teasing, bullying.</w:t>
            </w:r>
          </w:p>
          <w:p w:rsidR="00443279" w:rsidRPr="00262963" w:rsidRDefault="00443279" w:rsidP="0098612B">
            <w:pPr>
              <w:rPr>
                <w:rFonts w:ascii="Tahoma" w:hAnsi="Tahoma" w:cs="Tahoma"/>
              </w:rPr>
            </w:pPr>
            <w:r w:rsidRPr="00443279">
              <w:rPr>
                <w:rFonts w:ascii="Tahoma" w:hAnsi="Tahoma" w:cs="Tahoma"/>
                <w:u w:val="single"/>
              </w:rPr>
              <w:t>Getting on and Falling out</w:t>
            </w:r>
            <w:r>
              <w:rPr>
                <w:rFonts w:ascii="Tahoma" w:hAnsi="Tahoma" w:cs="Tahoma"/>
              </w:rPr>
              <w:t xml:space="preserve"> – key themes include topical issues, resolving differences, how actions affect themselves and others, different types of relationships</w:t>
            </w:r>
          </w:p>
        </w:tc>
      </w:tr>
      <w:tr w:rsidR="00B41D58" w:rsidTr="00262963">
        <w:tc>
          <w:tcPr>
            <w:tcW w:w="1838" w:type="dxa"/>
          </w:tcPr>
          <w:p w:rsidR="00B41D58" w:rsidRPr="002C2659" w:rsidRDefault="00B41D58" w:rsidP="0098612B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Homework</w:t>
            </w:r>
          </w:p>
        </w:tc>
        <w:tc>
          <w:tcPr>
            <w:tcW w:w="7178" w:type="dxa"/>
          </w:tcPr>
          <w:p w:rsidR="00AD6571" w:rsidRDefault="00B41D58" w:rsidP="00986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line with our homework policy, all children will receive homework on a Tuesday, to be returned to school the following Monday</w:t>
            </w:r>
            <w:r w:rsidR="00AD6571">
              <w:rPr>
                <w:rFonts w:ascii="Tahoma" w:hAnsi="Tahoma" w:cs="Tahoma"/>
              </w:rPr>
              <w:t>. They will receive:</w:t>
            </w:r>
          </w:p>
          <w:p w:rsidR="00AD6571" w:rsidRDefault="00AD6571" w:rsidP="00AD657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Spellings</w:t>
            </w:r>
          </w:p>
          <w:p w:rsidR="00AD6571" w:rsidRDefault="00AD6571" w:rsidP="00AD657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Times table practise</w:t>
            </w:r>
          </w:p>
          <w:p w:rsidR="00AD6571" w:rsidRDefault="00AD6571" w:rsidP="00AD657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task related to learning in school</w:t>
            </w:r>
          </w:p>
          <w:p w:rsidR="00AD6571" w:rsidRDefault="00AD6571" w:rsidP="00AD657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 task related to learning in school</w:t>
            </w:r>
          </w:p>
          <w:p w:rsidR="00AD6571" w:rsidRDefault="00AD6571" w:rsidP="00AD657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 termly writing tasks</w:t>
            </w:r>
          </w:p>
          <w:p w:rsidR="00AD6571" w:rsidRPr="00AD6571" w:rsidRDefault="00AD6571" w:rsidP="00AD657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Half termly Theme r</w:t>
            </w:r>
            <w:r w:rsidR="00695C9C">
              <w:rPr>
                <w:rFonts w:ascii="Tahoma" w:hAnsi="Tahoma" w:cs="Tahoma"/>
              </w:rPr>
              <w:t>esearch project (details to follow)</w:t>
            </w:r>
          </w:p>
        </w:tc>
      </w:tr>
    </w:tbl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p w:rsidR="00262963" w:rsidRP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sectPr w:rsidR="00262963" w:rsidRPr="00262963" w:rsidSect="003617E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1C25"/>
    <w:multiLevelType w:val="hybridMultilevel"/>
    <w:tmpl w:val="ED4AB9D2"/>
    <w:lvl w:ilvl="0" w:tplc="BD469A9C">
      <w:numFmt w:val="bullet"/>
      <w:lvlText w:val="-"/>
      <w:lvlJc w:val="left"/>
      <w:pPr>
        <w:ind w:left="751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0DA5"/>
    <w:multiLevelType w:val="hybridMultilevel"/>
    <w:tmpl w:val="501A8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6021C9"/>
    <w:multiLevelType w:val="hybridMultilevel"/>
    <w:tmpl w:val="CE74DF3A"/>
    <w:lvl w:ilvl="0" w:tplc="2EF0FB2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9"/>
    <w:rsid w:val="00051A4B"/>
    <w:rsid w:val="00220528"/>
    <w:rsid w:val="002426EA"/>
    <w:rsid w:val="00252764"/>
    <w:rsid w:val="00262963"/>
    <w:rsid w:val="00264264"/>
    <w:rsid w:val="002C2659"/>
    <w:rsid w:val="003617E9"/>
    <w:rsid w:val="00394EAF"/>
    <w:rsid w:val="003A55BF"/>
    <w:rsid w:val="00443279"/>
    <w:rsid w:val="00472EC2"/>
    <w:rsid w:val="004C3248"/>
    <w:rsid w:val="004C60ED"/>
    <w:rsid w:val="004E40EF"/>
    <w:rsid w:val="00642C8F"/>
    <w:rsid w:val="00672281"/>
    <w:rsid w:val="00695C9C"/>
    <w:rsid w:val="00697BC2"/>
    <w:rsid w:val="00844369"/>
    <w:rsid w:val="00852E82"/>
    <w:rsid w:val="00854840"/>
    <w:rsid w:val="0098612B"/>
    <w:rsid w:val="009C238D"/>
    <w:rsid w:val="009D49AB"/>
    <w:rsid w:val="00A43DC6"/>
    <w:rsid w:val="00AA6138"/>
    <w:rsid w:val="00AD6571"/>
    <w:rsid w:val="00B41D58"/>
    <w:rsid w:val="00CF0061"/>
    <w:rsid w:val="00D078FC"/>
    <w:rsid w:val="00D27518"/>
    <w:rsid w:val="00D35A3A"/>
    <w:rsid w:val="00D5324C"/>
    <w:rsid w:val="00EE78F4"/>
    <w:rsid w:val="00FC3E09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0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0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FD2A98DA</Template>
  <TotalTime>1</TotalTime>
  <Pages>3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Swift</dc:creator>
  <cp:lastModifiedBy>Emma Nicol</cp:lastModifiedBy>
  <cp:revision>2</cp:revision>
  <cp:lastPrinted>2016-09-12T12:48:00Z</cp:lastPrinted>
  <dcterms:created xsi:type="dcterms:W3CDTF">2016-09-26T09:40:00Z</dcterms:created>
  <dcterms:modified xsi:type="dcterms:W3CDTF">2016-09-26T09:40:00Z</dcterms:modified>
</cp:coreProperties>
</file>